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213DD" w14:textId="3523F6B1" w:rsidR="00345A89" w:rsidRPr="004D3A3E" w:rsidRDefault="00345A89" w:rsidP="00345A89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</w:rPr>
      </w:pPr>
      <w:r w:rsidRPr="004D3A3E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MINISTERUL TRANSPORTURILOR </w:t>
      </w:r>
      <w:r w:rsidR="00AF0108">
        <w:rPr>
          <w:rFonts w:ascii="Times New Roman" w:eastAsia="Times New Roman" w:hAnsi="Times New Roman"/>
          <w:b/>
          <w:snapToGrid w:val="0"/>
          <w:sz w:val="24"/>
          <w:szCs w:val="24"/>
        </w:rPr>
        <w:t>Ș</w:t>
      </w:r>
      <w:r w:rsidRPr="004D3A3E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I INFRASTRUCTURII </w:t>
      </w:r>
    </w:p>
    <w:p w14:paraId="66B0DCA6" w14:textId="77777777" w:rsidR="00345A89" w:rsidRPr="004D3A3E" w:rsidRDefault="00345A89" w:rsidP="00345A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8865F1B" w14:textId="77777777" w:rsidR="00626954" w:rsidRPr="00506663" w:rsidRDefault="00626954" w:rsidP="0062695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663">
        <w:rPr>
          <w:rFonts w:ascii="Times New Roman" w:hAnsi="Times New Roman" w:cs="Times New Roman"/>
          <w:b/>
          <w:sz w:val="24"/>
          <w:szCs w:val="24"/>
        </w:rPr>
        <w:t>ORDINUL</w:t>
      </w:r>
    </w:p>
    <w:p w14:paraId="75FB44FB" w14:textId="54E45F46" w:rsidR="00626954" w:rsidRPr="00506663" w:rsidRDefault="00626954" w:rsidP="0050666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663">
        <w:rPr>
          <w:rFonts w:ascii="Times New Roman" w:hAnsi="Times New Roman" w:cs="Times New Roman"/>
          <w:b/>
          <w:sz w:val="24"/>
          <w:szCs w:val="24"/>
        </w:rPr>
        <w:t>Nr…</w:t>
      </w:r>
      <w:r w:rsidR="00506663">
        <w:rPr>
          <w:rFonts w:ascii="Times New Roman" w:hAnsi="Times New Roman" w:cs="Times New Roman"/>
          <w:b/>
          <w:sz w:val="24"/>
          <w:szCs w:val="24"/>
        </w:rPr>
        <w:t>….</w:t>
      </w:r>
      <w:r w:rsidRPr="00506663">
        <w:rPr>
          <w:rFonts w:ascii="Times New Roman" w:hAnsi="Times New Roman" w:cs="Times New Roman"/>
          <w:b/>
          <w:sz w:val="24"/>
          <w:szCs w:val="24"/>
        </w:rPr>
        <w:t>… din ……</w:t>
      </w:r>
      <w:r w:rsidR="00506663">
        <w:rPr>
          <w:rFonts w:ascii="Times New Roman" w:hAnsi="Times New Roman" w:cs="Times New Roman"/>
          <w:b/>
          <w:sz w:val="24"/>
          <w:szCs w:val="24"/>
        </w:rPr>
        <w:t>………..</w:t>
      </w:r>
      <w:r w:rsidRPr="00506663">
        <w:rPr>
          <w:rFonts w:ascii="Times New Roman" w:hAnsi="Times New Roman" w:cs="Times New Roman"/>
          <w:b/>
          <w:sz w:val="24"/>
          <w:szCs w:val="24"/>
        </w:rPr>
        <w:t>…</w:t>
      </w:r>
    </w:p>
    <w:p w14:paraId="13D07E74" w14:textId="77777777" w:rsidR="00506663" w:rsidRDefault="00506663" w:rsidP="00F276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8D6305" w14:textId="1E63895A" w:rsidR="00F27691" w:rsidRDefault="00506663" w:rsidP="005F00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663">
        <w:rPr>
          <w:rFonts w:ascii="Times New Roman" w:hAnsi="Times New Roman" w:cs="Times New Roman"/>
          <w:b/>
          <w:sz w:val="24"/>
          <w:szCs w:val="24"/>
        </w:rPr>
        <w:t xml:space="preserve">pentru </w:t>
      </w:r>
      <w:r w:rsidR="00F34E1D">
        <w:rPr>
          <w:rFonts w:ascii="Times New Roman" w:hAnsi="Times New Roman" w:cs="Times New Roman"/>
          <w:b/>
          <w:sz w:val="24"/>
          <w:szCs w:val="24"/>
        </w:rPr>
        <w:t xml:space="preserve">modificarea </w:t>
      </w:r>
      <w:r w:rsidR="00F34E1D" w:rsidRPr="005066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876">
        <w:rPr>
          <w:rFonts w:ascii="Times New Roman" w:hAnsi="Times New Roman" w:cs="Times New Roman"/>
          <w:b/>
          <w:sz w:val="24"/>
          <w:szCs w:val="24"/>
        </w:rPr>
        <w:t>anexei la</w:t>
      </w:r>
      <w:r w:rsidR="00F27691" w:rsidRPr="005066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537">
        <w:rPr>
          <w:rFonts w:ascii="Times New Roman" w:hAnsi="Times New Roman" w:cs="Times New Roman"/>
          <w:b/>
          <w:sz w:val="24"/>
          <w:szCs w:val="24"/>
        </w:rPr>
        <w:t xml:space="preserve">Ordinul </w:t>
      </w:r>
      <w:r w:rsidR="00AF7431">
        <w:rPr>
          <w:rFonts w:ascii="Times New Roman" w:hAnsi="Times New Roman" w:cs="Times New Roman"/>
          <w:b/>
          <w:sz w:val="24"/>
          <w:szCs w:val="24"/>
        </w:rPr>
        <w:t>ministrului transporturilor și infrastructurii</w:t>
      </w:r>
      <w:r w:rsidR="00D53537">
        <w:rPr>
          <w:rFonts w:ascii="Times New Roman" w:hAnsi="Times New Roman" w:cs="Times New Roman"/>
          <w:b/>
          <w:sz w:val="24"/>
          <w:szCs w:val="24"/>
        </w:rPr>
        <w:t xml:space="preserve"> nr.1448</w:t>
      </w:r>
      <w:r w:rsidR="00531876">
        <w:rPr>
          <w:rFonts w:ascii="Times New Roman" w:hAnsi="Times New Roman" w:cs="Times New Roman"/>
          <w:b/>
          <w:sz w:val="24"/>
          <w:szCs w:val="24"/>
        </w:rPr>
        <w:t>/</w:t>
      </w:r>
      <w:r w:rsidR="00D53537">
        <w:rPr>
          <w:rFonts w:ascii="Times New Roman" w:hAnsi="Times New Roman" w:cs="Times New Roman"/>
          <w:b/>
          <w:sz w:val="24"/>
          <w:szCs w:val="24"/>
        </w:rPr>
        <w:t xml:space="preserve">2023 </w:t>
      </w:r>
      <w:r w:rsidR="00531876">
        <w:rPr>
          <w:rFonts w:ascii="Times New Roman" w:hAnsi="Times New Roman" w:cs="Times New Roman"/>
          <w:b/>
          <w:sz w:val="24"/>
          <w:szCs w:val="24"/>
        </w:rPr>
        <w:t>pentru aprobarea listei</w:t>
      </w:r>
      <w:r w:rsidR="00D535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691" w:rsidRPr="00506663">
        <w:rPr>
          <w:rFonts w:ascii="Times New Roman" w:hAnsi="Times New Roman" w:cs="Times New Roman"/>
          <w:b/>
          <w:sz w:val="24"/>
          <w:szCs w:val="24"/>
        </w:rPr>
        <w:t xml:space="preserve">proiectelor </w:t>
      </w:r>
      <w:r w:rsidR="00F27691" w:rsidRPr="00506663">
        <w:rPr>
          <w:rStyle w:val="l5def2"/>
          <w:rFonts w:ascii="Times New Roman" w:hAnsi="Times New Roman" w:cs="Times New Roman"/>
          <w:b/>
          <w:sz w:val="24"/>
          <w:szCs w:val="24"/>
        </w:rPr>
        <w:t xml:space="preserve">analizate, aprobate </w:t>
      </w:r>
      <w:r w:rsidR="00AF0108">
        <w:rPr>
          <w:rStyle w:val="l5def2"/>
          <w:rFonts w:ascii="Times New Roman" w:hAnsi="Times New Roman" w:cs="Times New Roman"/>
          <w:b/>
          <w:sz w:val="24"/>
          <w:szCs w:val="24"/>
        </w:rPr>
        <w:t>ș</w:t>
      </w:r>
      <w:r w:rsidR="00F27691" w:rsidRPr="00506663">
        <w:rPr>
          <w:rStyle w:val="l5def2"/>
          <w:rFonts w:ascii="Times New Roman" w:hAnsi="Times New Roman" w:cs="Times New Roman"/>
          <w:b/>
          <w:sz w:val="24"/>
          <w:szCs w:val="24"/>
        </w:rPr>
        <w:t>i propuse spre implementare potrivit prevederilor art. 11</w:t>
      </w:r>
      <w:r w:rsidR="00F27691" w:rsidRPr="00506663">
        <w:rPr>
          <w:rStyle w:val="l5def2"/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F27691" w:rsidRPr="00506663">
        <w:rPr>
          <w:rStyle w:val="l5def2"/>
          <w:rFonts w:ascii="Times New Roman" w:hAnsi="Times New Roman" w:cs="Times New Roman"/>
          <w:b/>
          <w:sz w:val="24"/>
          <w:szCs w:val="24"/>
        </w:rPr>
        <w:t xml:space="preserve"> </w:t>
      </w:r>
      <w:r w:rsidR="00F27691" w:rsidRPr="00506663">
        <w:rPr>
          <w:rFonts w:ascii="Times New Roman" w:hAnsi="Times New Roman" w:cs="Times New Roman"/>
          <w:b/>
          <w:sz w:val="24"/>
          <w:szCs w:val="24"/>
        </w:rPr>
        <w:t>din Ordonan</w:t>
      </w:r>
      <w:r w:rsidR="00AF0108">
        <w:rPr>
          <w:rFonts w:ascii="Times New Roman" w:hAnsi="Times New Roman" w:cs="Times New Roman"/>
          <w:b/>
          <w:sz w:val="24"/>
          <w:szCs w:val="24"/>
        </w:rPr>
        <w:t>ț</w:t>
      </w:r>
      <w:r w:rsidR="00F27691" w:rsidRPr="00506663">
        <w:rPr>
          <w:rFonts w:ascii="Times New Roman" w:hAnsi="Times New Roman" w:cs="Times New Roman"/>
          <w:b/>
          <w:sz w:val="24"/>
          <w:szCs w:val="24"/>
        </w:rPr>
        <w:t>a de urgen</w:t>
      </w:r>
      <w:r w:rsidR="00AF0108">
        <w:rPr>
          <w:rFonts w:ascii="Times New Roman" w:hAnsi="Times New Roman" w:cs="Times New Roman"/>
          <w:b/>
          <w:sz w:val="24"/>
          <w:szCs w:val="24"/>
        </w:rPr>
        <w:t>ță</w:t>
      </w:r>
      <w:r w:rsidR="00F27691" w:rsidRPr="00506663">
        <w:rPr>
          <w:rFonts w:ascii="Times New Roman" w:hAnsi="Times New Roman" w:cs="Times New Roman"/>
          <w:b/>
          <w:sz w:val="24"/>
          <w:szCs w:val="24"/>
        </w:rPr>
        <w:t xml:space="preserve"> a Guvernului nr. 12/1998 privind transportul pe c</w:t>
      </w:r>
      <w:r w:rsidR="00AF0108">
        <w:rPr>
          <w:rFonts w:ascii="Times New Roman" w:hAnsi="Times New Roman" w:cs="Times New Roman"/>
          <w:b/>
          <w:sz w:val="24"/>
          <w:szCs w:val="24"/>
        </w:rPr>
        <w:t>ă</w:t>
      </w:r>
      <w:r w:rsidR="00F27691" w:rsidRPr="00506663">
        <w:rPr>
          <w:rFonts w:ascii="Times New Roman" w:hAnsi="Times New Roman" w:cs="Times New Roman"/>
          <w:b/>
          <w:sz w:val="24"/>
          <w:szCs w:val="24"/>
        </w:rPr>
        <w:t>ile ferate rom</w:t>
      </w:r>
      <w:r w:rsidR="00AF0108">
        <w:rPr>
          <w:rFonts w:ascii="Times New Roman" w:hAnsi="Times New Roman" w:cs="Times New Roman"/>
          <w:b/>
          <w:sz w:val="24"/>
          <w:szCs w:val="24"/>
        </w:rPr>
        <w:t>â</w:t>
      </w:r>
      <w:r w:rsidR="00F27691" w:rsidRPr="00506663">
        <w:rPr>
          <w:rFonts w:ascii="Times New Roman" w:hAnsi="Times New Roman" w:cs="Times New Roman"/>
          <w:b/>
          <w:sz w:val="24"/>
          <w:szCs w:val="24"/>
        </w:rPr>
        <w:t xml:space="preserve">ne </w:t>
      </w:r>
      <w:r w:rsidR="00AF0108">
        <w:rPr>
          <w:rFonts w:ascii="Times New Roman" w:hAnsi="Times New Roman" w:cs="Times New Roman"/>
          <w:b/>
          <w:sz w:val="24"/>
          <w:szCs w:val="24"/>
        </w:rPr>
        <w:t>ș</w:t>
      </w:r>
      <w:r w:rsidR="00F27691" w:rsidRPr="00506663">
        <w:rPr>
          <w:rFonts w:ascii="Times New Roman" w:hAnsi="Times New Roman" w:cs="Times New Roman"/>
          <w:b/>
          <w:sz w:val="24"/>
          <w:szCs w:val="24"/>
        </w:rPr>
        <w:t>i reorganizarea Societ</w:t>
      </w:r>
      <w:r w:rsidR="00AF0108">
        <w:rPr>
          <w:rFonts w:ascii="Times New Roman" w:hAnsi="Times New Roman" w:cs="Times New Roman"/>
          <w:b/>
          <w:sz w:val="24"/>
          <w:szCs w:val="24"/>
        </w:rPr>
        <w:t>ăț</w:t>
      </w:r>
      <w:r w:rsidR="00F27691" w:rsidRPr="00506663">
        <w:rPr>
          <w:rFonts w:ascii="Times New Roman" w:hAnsi="Times New Roman" w:cs="Times New Roman"/>
          <w:b/>
          <w:sz w:val="24"/>
          <w:szCs w:val="24"/>
        </w:rPr>
        <w:t>ii Na</w:t>
      </w:r>
      <w:r w:rsidR="00AF0108">
        <w:rPr>
          <w:rFonts w:ascii="Times New Roman" w:hAnsi="Times New Roman" w:cs="Times New Roman"/>
          <w:b/>
          <w:sz w:val="24"/>
          <w:szCs w:val="24"/>
        </w:rPr>
        <w:t>ț</w:t>
      </w:r>
      <w:r w:rsidR="00F27691" w:rsidRPr="00506663">
        <w:rPr>
          <w:rFonts w:ascii="Times New Roman" w:hAnsi="Times New Roman" w:cs="Times New Roman"/>
          <w:b/>
          <w:sz w:val="24"/>
          <w:szCs w:val="24"/>
        </w:rPr>
        <w:t>ionale a C</w:t>
      </w:r>
      <w:r w:rsidR="00AF0108">
        <w:rPr>
          <w:rFonts w:ascii="Times New Roman" w:hAnsi="Times New Roman" w:cs="Times New Roman"/>
          <w:b/>
          <w:sz w:val="24"/>
          <w:szCs w:val="24"/>
        </w:rPr>
        <w:t>ă</w:t>
      </w:r>
      <w:r w:rsidR="00F27691" w:rsidRPr="00506663">
        <w:rPr>
          <w:rFonts w:ascii="Times New Roman" w:hAnsi="Times New Roman" w:cs="Times New Roman"/>
          <w:b/>
          <w:sz w:val="24"/>
          <w:szCs w:val="24"/>
        </w:rPr>
        <w:t>ilor Ferate Rom</w:t>
      </w:r>
      <w:r w:rsidR="00AF0108">
        <w:rPr>
          <w:rFonts w:ascii="Times New Roman" w:hAnsi="Times New Roman" w:cs="Times New Roman"/>
          <w:b/>
          <w:sz w:val="24"/>
          <w:szCs w:val="24"/>
        </w:rPr>
        <w:t>â</w:t>
      </w:r>
      <w:r w:rsidR="00F27691" w:rsidRPr="00506663">
        <w:rPr>
          <w:rFonts w:ascii="Times New Roman" w:hAnsi="Times New Roman" w:cs="Times New Roman"/>
          <w:b/>
          <w:sz w:val="24"/>
          <w:szCs w:val="24"/>
        </w:rPr>
        <w:t xml:space="preserve">ne, precum </w:t>
      </w:r>
      <w:r w:rsidR="00AF0108">
        <w:rPr>
          <w:rFonts w:ascii="Times New Roman" w:hAnsi="Times New Roman" w:cs="Times New Roman"/>
          <w:b/>
          <w:sz w:val="24"/>
          <w:szCs w:val="24"/>
        </w:rPr>
        <w:t>ș</w:t>
      </w:r>
      <w:r w:rsidR="00F27691" w:rsidRPr="00506663">
        <w:rPr>
          <w:rFonts w:ascii="Times New Roman" w:hAnsi="Times New Roman" w:cs="Times New Roman"/>
          <w:b/>
          <w:sz w:val="24"/>
          <w:szCs w:val="24"/>
        </w:rPr>
        <w:t>i pentru mandatarea companiei na</w:t>
      </w:r>
      <w:r w:rsidR="00AF0108">
        <w:rPr>
          <w:rFonts w:ascii="Times New Roman" w:hAnsi="Times New Roman" w:cs="Times New Roman"/>
          <w:b/>
          <w:sz w:val="24"/>
          <w:szCs w:val="24"/>
        </w:rPr>
        <w:t>ț</w:t>
      </w:r>
      <w:r w:rsidR="00F27691" w:rsidRPr="00506663">
        <w:rPr>
          <w:rFonts w:ascii="Times New Roman" w:hAnsi="Times New Roman" w:cs="Times New Roman"/>
          <w:b/>
          <w:sz w:val="24"/>
          <w:szCs w:val="24"/>
        </w:rPr>
        <w:t>ionale care administreaz</w:t>
      </w:r>
      <w:r w:rsidR="00AF0108">
        <w:rPr>
          <w:rFonts w:ascii="Times New Roman" w:hAnsi="Times New Roman" w:cs="Times New Roman"/>
          <w:b/>
          <w:sz w:val="24"/>
          <w:szCs w:val="24"/>
        </w:rPr>
        <w:t>ă</w:t>
      </w:r>
      <w:r w:rsidR="00F27691" w:rsidRPr="00506663">
        <w:rPr>
          <w:rFonts w:ascii="Times New Roman" w:hAnsi="Times New Roman" w:cs="Times New Roman"/>
          <w:b/>
          <w:sz w:val="24"/>
          <w:szCs w:val="24"/>
        </w:rPr>
        <w:t xml:space="preserve"> infrastructura feroviar</w:t>
      </w:r>
      <w:r w:rsidR="00AF0108">
        <w:rPr>
          <w:rFonts w:ascii="Times New Roman" w:hAnsi="Times New Roman" w:cs="Times New Roman"/>
          <w:b/>
          <w:sz w:val="24"/>
          <w:szCs w:val="24"/>
        </w:rPr>
        <w:t>ă</w:t>
      </w:r>
      <w:r w:rsidR="00F27691" w:rsidRPr="00506663">
        <w:rPr>
          <w:rFonts w:ascii="Times New Roman" w:hAnsi="Times New Roman" w:cs="Times New Roman"/>
          <w:b/>
          <w:sz w:val="24"/>
          <w:szCs w:val="24"/>
        </w:rPr>
        <w:t xml:space="preserve"> pentru constituirea parteneriatelor </w:t>
      </w:r>
      <w:r w:rsidR="00AF0108">
        <w:rPr>
          <w:rFonts w:ascii="Times New Roman" w:hAnsi="Times New Roman" w:cs="Times New Roman"/>
          <w:b/>
          <w:sz w:val="24"/>
          <w:szCs w:val="24"/>
        </w:rPr>
        <w:t>ș</w:t>
      </w:r>
      <w:r w:rsidR="00F27691" w:rsidRPr="00506663">
        <w:rPr>
          <w:rFonts w:ascii="Times New Roman" w:hAnsi="Times New Roman" w:cs="Times New Roman"/>
          <w:b/>
          <w:sz w:val="24"/>
          <w:szCs w:val="24"/>
        </w:rPr>
        <w:t xml:space="preserve">i pentru </w:t>
      </w:r>
      <w:r w:rsidR="00AF0108">
        <w:rPr>
          <w:rFonts w:ascii="Times New Roman" w:hAnsi="Times New Roman" w:cs="Times New Roman"/>
          <w:b/>
          <w:sz w:val="24"/>
          <w:szCs w:val="24"/>
        </w:rPr>
        <w:t>î</w:t>
      </w:r>
      <w:r>
        <w:rPr>
          <w:rFonts w:ascii="Times New Roman" w:hAnsi="Times New Roman" w:cs="Times New Roman"/>
          <w:b/>
          <w:sz w:val="24"/>
          <w:szCs w:val="24"/>
        </w:rPr>
        <w:t>ncheierea</w:t>
      </w:r>
      <w:r w:rsidR="00F27691" w:rsidRPr="00506663">
        <w:rPr>
          <w:rFonts w:ascii="Times New Roman" w:hAnsi="Times New Roman" w:cs="Times New Roman"/>
          <w:b/>
          <w:sz w:val="24"/>
          <w:szCs w:val="24"/>
        </w:rPr>
        <w:t xml:space="preserve"> protocoalelor de implementare a proiectelor</w:t>
      </w:r>
      <w:r w:rsidR="00D535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63FCF3" w14:textId="6287AFF0" w:rsidR="00F27691" w:rsidRPr="00506663" w:rsidRDefault="00626954" w:rsidP="004749B3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506663">
        <w:rPr>
          <w:rFonts w:ascii="Times New Roman" w:hAnsi="Times New Roman" w:cs="Times New Roman"/>
          <w:sz w:val="24"/>
          <w:szCs w:val="24"/>
        </w:rPr>
        <w:t>Av</w:t>
      </w:r>
      <w:r w:rsidR="00AF0108">
        <w:rPr>
          <w:rFonts w:ascii="Times New Roman" w:hAnsi="Times New Roman" w:cs="Times New Roman"/>
          <w:sz w:val="24"/>
          <w:szCs w:val="24"/>
        </w:rPr>
        <w:t>â</w:t>
      </w:r>
      <w:r w:rsidRPr="00506663">
        <w:rPr>
          <w:rFonts w:ascii="Times New Roman" w:hAnsi="Times New Roman" w:cs="Times New Roman"/>
          <w:sz w:val="24"/>
          <w:szCs w:val="24"/>
        </w:rPr>
        <w:t xml:space="preserve">nd </w:t>
      </w:r>
      <w:r w:rsidR="00AF0108">
        <w:rPr>
          <w:rFonts w:ascii="Times New Roman" w:hAnsi="Times New Roman" w:cs="Times New Roman"/>
          <w:sz w:val="24"/>
          <w:szCs w:val="24"/>
        </w:rPr>
        <w:t>î</w:t>
      </w:r>
      <w:r w:rsidRPr="00506663">
        <w:rPr>
          <w:rFonts w:ascii="Times New Roman" w:hAnsi="Times New Roman" w:cs="Times New Roman"/>
          <w:sz w:val="24"/>
          <w:szCs w:val="24"/>
        </w:rPr>
        <w:t xml:space="preserve">n vedere prevederile </w:t>
      </w:r>
      <w:r w:rsidR="007D050B" w:rsidRPr="00506663">
        <w:rPr>
          <w:rFonts w:ascii="Times New Roman" w:hAnsi="Times New Roman" w:cs="Times New Roman"/>
          <w:sz w:val="24"/>
          <w:szCs w:val="24"/>
        </w:rPr>
        <w:t>art. 11²</w:t>
      </w:r>
      <w:r w:rsidR="00D170F7" w:rsidRPr="00506663">
        <w:rPr>
          <w:rFonts w:ascii="Times New Roman" w:hAnsi="Times New Roman" w:cs="Times New Roman"/>
          <w:sz w:val="24"/>
          <w:szCs w:val="24"/>
        </w:rPr>
        <w:t>,</w:t>
      </w:r>
      <w:r w:rsidR="007D050B" w:rsidRPr="00506663">
        <w:rPr>
          <w:rFonts w:ascii="Times New Roman" w:hAnsi="Times New Roman" w:cs="Times New Roman"/>
          <w:sz w:val="24"/>
          <w:szCs w:val="24"/>
        </w:rPr>
        <w:t xml:space="preserve"> alin.</w:t>
      </w:r>
      <w:r w:rsidR="00506663" w:rsidRPr="00506663">
        <w:rPr>
          <w:rFonts w:ascii="Times New Roman" w:hAnsi="Times New Roman" w:cs="Times New Roman"/>
          <w:sz w:val="24"/>
          <w:szCs w:val="24"/>
        </w:rPr>
        <w:t xml:space="preserve"> </w:t>
      </w:r>
      <w:r w:rsidR="007D050B" w:rsidRPr="00506663">
        <w:rPr>
          <w:rFonts w:ascii="Times New Roman" w:hAnsi="Times New Roman" w:cs="Times New Roman"/>
          <w:sz w:val="24"/>
          <w:szCs w:val="24"/>
        </w:rPr>
        <w:t>(3)</w:t>
      </w:r>
      <w:r w:rsidR="00531876">
        <w:rPr>
          <w:rFonts w:ascii="Times New Roman" w:hAnsi="Times New Roman" w:cs="Times New Roman"/>
          <w:sz w:val="24"/>
          <w:szCs w:val="24"/>
        </w:rPr>
        <w:t>, lit.</w:t>
      </w:r>
      <w:r w:rsidR="00510BDE">
        <w:rPr>
          <w:rFonts w:ascii="Times New Roman" w:hAnsi="Times New Roman" w:cs="Times New Roman"/>
          <w:sz w:val="24"/>
          <w:szCs w:val="24"/>
        </w:rPr>
        <w:t xml:space="preserve"> </w:t>
      </w:r>
      <w:r w:rsidR="00531876">
        <w:rPr>
          <w:rFonts w:ascii="Times New Roman" w:hAnsi="Times New Roman" w:cs="Times New Roman"/>
          <w:sz w:val="24"/>
          <w:szCs w:val="24"/>
        </w:rPr>
        <w:t>b,</w:t>
      </w:r>
      <w:r w:rsidR="007D050B" w:rsidRPr="00506663">
        <w:rPr>
          <w:rFonts w:ascii="Times New Roman" w:hAnsi="Times New Roman" w:cs="Times New Roman"/>
          <w:sz w:val="24"/>
          <w:szCs w:val="24"/>
        </w:rPr>
        <w:t xml:space="preserve"> din </w:t>
      </w:r>
      <w:r w:rsidR="00D413A7" w:rsidRPr="00506663">
        <w:rPr>
          <w:rFonts w:ascii="Times New Roman" w:hAnsi="Times New Roman" w:cs="Times New Roman"/>
          <w:sz w:val="24"/>
          <w:szCs w:val="24"/>
        </w:rPr>
        <w:t>Ordonan</w:t>
      </w:r>
      <w:r w:rsidR="00AF0108">
        <w:rPr>
          <w:rFonts w:ascii="Times New Roman" w:hAnsi="Times New Roman" w:cs="Times New Roman"/>
          <w:sz w:val="24"/>
          <w:szCs w:val="24"/>
        </w:rPr>
        <w:t>ț</w:t>
      </w:r>
      <w:r w:rsidR="00D413A7" w:rsidRPr="00506663">
        <w:rPr>
          <w:rFonts w:ascii="Times New Roman" w:hAnsi="Times New Roman" w:cs="Times New Roman"/>
          <w:sz w:val="24"/>
          <w:szCs w:val="24"/>
        </w:rPr>
        <w:t>a de urgen</w:t>
      </w:r>
      <w:r w:rsidR="00AF0108">
        <w:rPr>
          <w:rFonts w:ascii="Times New Roman" w:hAnsi="Times New Roman" w:cs="Times New Roman"/>
          <w:sz w:val="24"/>
          <w:szCs w:val="24"/>
        </w:rPr>
        <w:t>ță</w:t>
      </w:r>
      <w:r w:rsidR="00506663">
        <w:rPr>
          <w:rFonts w:ascii="Times New Roman" w:hAnsi="Times New Roman" w:cs="Times New Roman"/>
          <w:sz w:val="24"/>
          <w:szCs w:val="24"/>
        </w:rPr>
        <w:t xml:space="preserve"> a Guvernului nr.</w:t>
      </w:r>
      <w:r w:rsidR="00D413A7" w:rsidRPr="00506663">
        <w:rPr>
          <w:rFonts w:ascii="Times New Roman" w:hAnsi="Times New Roman" w:cs="Times New Roman"/>
          <w:sz w:val="24"/>
          <w:szCs w:val="24"/>
        </w:rPr>
        <w:t>12/1998 privind transportul pe c</w:t>
      </w:r>
      <w:r w:rsidR="00AF0108">
        <w:rPr>
          <w:rFonts w:ascii="Times New Roman" w:hAnsi="Times New Roman" w:cs="Times New Roman"/>
          <w:sz w:val="24"/>
          <w:szCs w:val="24"/>
        </w:rPr>
        <w:t>ă</w:t>
      </w:r>
      <w:r w:rsidR="00D413A7" w:rsidRPr="00506663">
        <w:rPr>
          <w:rFonts w:ascii="Times New Roman" w:hAnsi="Times New Roman" w:cs="Times New Roman"/>
          <w:sz w:val="24"/>
          <w:szCs w:val="24"/>
        </w:rPr>
        <w:t>ile ferate rom</w:t>
      </w:r>
      <w:r w:rsidR="00AF0108">
        <w:rPr>
          <w:rFonts w:ascii="Times New Roman" w:hAnsi="Times New Roman" w:cs="Times New Roman"/>
          <w:sz w:val="24"/>
          <w:szCs w:val="24"/>
        </w:rPr>
        <w:t>â</w:t>
      </w:r>
      <w:r w:rsidR="00D413A7" w:rsidRPr="00506663">
        <w:rPr>
          <w:rFonts w:ascii="Times New Roman" w:hAnsi="Times New Roman" w:cs="Times New Roman"/>
          <w:sz w:val="24"/>
          <w:szCs w:val="24"/>
        </w:rPr>
        <w:t xml:space="preserve">ne </w:t>
      </w:r>
      <w:r w:rsidR="00AF0108">
        <w:rPr>
          <w:rFonts w:ascii="Times New Roman" w:hAnsi="Times New Roman" w:cs="Times New Roman"/>
          <w:sz w:val="24"/>
          <w:szCs w:val="24"/>
        </w:rPr>
        <w:t>ș</w:t>
      </w:r>
      <w:r w:rsidR="00D413A7" w:rsidRPr="00506663">
        <w:rPr>
          <w:rFonts w:ascii="Times New Roman" w:hAnsi="Times New Roman" w:cs="Times New Roman"/>
          <w:sz w:val="24"/>
          <w:szCs w:val="24"/>
        </w:rPr>
        <w:t>i reorganizarea Societ</w:t>
      </w:r>
      <w:r w:rsidR="00AF0108">
        <w:rPr>
          <w:rFonts w:ascii="Times New Roman" w:hAnsi="Times New Roman" w:cs="Times New Roman"/>
          <w:sz w:val="24"/>
          <w:szCs w:val="24"/>
        </w:rPr>
        <w:t>ăț</w:t>
      </w:r>
      <w:r w:rsidR="00D413A7" w:rsidRPr="00506663">
        <w:rPr>
          <w:rFonts w:ascii="Times New Roman" w:hAnsi="Times New Roman" w:cs="Times New Roman"/>
          <w:sz w:val="24"/>
          <w:szCs w:val="24"/>
        </w:rPr>
        <w:t>ii Na</w:t>
      </w:r>
      <w:r w:rsidR="00AF0108">
        <w:rPr>
          <w:rFonts w:ascii="Times New Roman" w:hAnsi="Times New Roman" w:cs="Times New Roman"/>
          <w:sz w:val="24"/>
          <w:szCs w:val="24"/>
        </w:rPr>
        <w:t>ț</w:t>
      </w:r>
      <w:r w:rsidR="00D413A7" w:rsidRPr="00506663">
        <w:rPr>
          <w:rFonts w:ascii="Times New Roman" w:hAnsi="Times New Roman" w:cs="Times New Roman"/>
          <w:sz w:val="24"/>
          <w:szCs w:val="24"/>
        </w:rPr>
        <w:t>ionale a C</w:t>
      </w:r>
      <w:r w:rsidR="00AF0108">
        <w:rPr>
          <w:rFonts w:ascii="Times New Roman" w:hAnsi="Times New Roman" w:cs="Times New Roman"/>
          <w:sz w:val="24"/>
          <w:szCs w:val="24"/>
        </w:rPr>
        <w:t>ă</w:t>
      </w:r>
      <w:r w:rsidR="00D413A7" w:rsidRPr="00506663">
        <w:rPr>
          <w:rFonts w:ascii="Times New Roman" w:hAnsi="Times New Roman" w:cs="Times New Roman"/>
          <w:sz w:val="24"/>
          <w:szCs w:val="24"/>
        </w:rPr>
        <w:t>ilor Ferate Rom</w:t>
      </w:r>
      <w:r w:rsidR="00AF0108">
        <w:rPr>
          <w:rFonts w:ascii="Times New Roman" w:hAnsi="Times New Roman" w:cs="Times New Roman"/>
          <w:sz w:val="24"/>
          <w:szCs w:val="24"/>
        </w:rPr>
        <w:t>â</w:t>
      </w:r>
      <w:r w:rsidR="00D413A7" w:rsidRPr="00506663">
        <w:rPr>
          <w:rFonts w:ascii="Times New Roman" w:hAnsi="Times New Roman" w:cs="Times New Roman"/>
          <w:sz w:val="24"/>
          <w:szCs w:val="24"/>
        </w:rPr>
        <w:t>ne</w:t>
      </w:r>
      <w:r w:rsidR="00F27691" w:rsidRPr="00506663">
        <w:rPr>
          <w:rFonts w:ascii="Times New Roman" w:hAnsi="Times New Roman" w:cs="Times New Roman"/>
          <w:sz w:val="24"/>
          <w:szCs w:val="24"/>
        </w:rPr>
        <w:t>, republicat</w:t>
      </w:r>
      <w:r w:rsidR="00AF0108">
        <w:rPr>
          <w:rFonts w:ascii="Times New Roman" w:hAnsi="Times New Roman" w:cs="Times New Roman"/>
          <w:sz w:val="24"/>
          <w:szCs w:val="24"/>
        </w:rPr>
        <w:t>ă</w:t>
      </w:r>
      <w:r w:rsidR="00F27691" w:rsidRPr="00506663">
        <w:rPr>
          <w:rFonts w:ascii="Times New Roman" w:hAnsi="Times New Roman" w:cs="Times New Roman"/>
          <w:sz w:val="24"/>
          <w:szCs w:val="24"/>
        </w:rPr>
        <w:t>, cu modific</w:t>
      </w:r>
      <w:r w:rsidR="00AF0108">
        <w:rPr>
          <w:rFonts w:ascii="Times New Roman" w:hAnsi="Times New Roman" w:cs="Times New Roman"/>
          <w:sz w:val="24"/>
          <w:szCs w:val="24"/>
        </w:rPr>
        <w:t>ă</w:t>
      </w:r>
      <w:r w:rsidR="00F27691" w:rsidRPr="00506663">
        <w:rPr>
          <w:rFonts w:ascii="Times New Roman" w:hAnsi="Times New Roman" w:cs="Times New Roman"/>
          <w:sz w:val="24"/>
          <w:szCs w:val="24"/>
        </w:rPr>
        <w:t xml:space="preserve">rile </w:t>
      </w:r>
      <w:r w:rsidR="00AF0108">
        <w:rPr>
          <w:rFonts w:ascii="Times New Roman" w:hAnsi="Times New Roman" w:cs="Times New Roman"/>
          <w:sz w:val="24"/>
          <w:szCs w:val="24"/>
        </w:rPr>
        <w:t>ș</w:t>
      </w:r>
      <w:r w:rsidR="00F27691" w:rsidRPr="00506663">
        <w:rPr>
          <w:rFonts w:ascii="Times New Roman" w:hAnsi="Times New Roman" w:cs="Times New Roman"/>
          <w:sz w:val="24"/>
          <w:szCs w:val="24"/>
        </w:rPr>
        <w:t>i complet</w:t>
      </w:r>
      <w:r w:rsidR="00AF0108">
        <w:rPr>
          <w:rFonts w:ascii="Times New Roman" w:hAnsi="Times New Roman" w:cs="Times New Roman"/>
          <w:sz w:val="24"/>
          <w:szCs w:val="24"/>
        </w:rPr>
        <w:t>ă</w:t>
      </w:r>
      <w:r w:rsidR="00F27691" w:rsidRPr="00506663">
        <w:rPr>
          <w:rFonts w:ascii="Times New Roman" w:hAnsi="Times New Roman" w:cs="Times New Roman"/>
          <w:sz w:val="24"/>
          <w:szCs w:val="24"/>
        </w:rPr>
        <w:t>rile ulterioare</w:t>
      </w:r>
      <w:r w:rsidR="00506663">
        <w:rPr>
          <w:rFonts w:ascii="Times New Roman" w:hAnsi="Times New Roman" w:cs="Times New Roman"/>
          <w:sz w:val="24"/>
          <w:szCs w:val="24"/>
        </w:rPr>
        <w:t>,</w:t>
      </w:r>
      <w:r w:rsidR="007D050B" w:rsidRPr="00506663">
        <w:rPr>
          <w:rFonts w:ascii="Times New Roman" w:hAnsi="Times New Roman" w:cs="Times New Roman"/>
          <w:sz w:val="24"/>
          <w:szCs w:val="24"/>
        </w:rPr>
        <w:t xml:space="preserve"> </w:t>
      </w:r>
      <w:r w:rsidR="00AF0108">
        <w:rPr>
          <w:rFonts w:ascii="Times New Roman" w:hAnsi="Times New Roman" w:cs="Times New Roman"/>
          <w:sz w:val="24"/>
          <w:szCs w:val="24"/>
        </w:rPr>
        <w:t>ș</w:t>
      </w:r>
      <w:r w:rsidR="007D050B" w:rsidRPr="00506663">
        <w:rPr>
          <w:rFonts w:ascii="Times New Roman" w:hAnsi="Times New Roman" w:cs="Times New Roman"/>
          <w:sz w:val="24"/>
          <w:szCs w:val="24"/>
        </w:rPr>
        <w:t>i</w:t>
      </w:r>
      <w:r w:rsidR="00F27691" w:rsidRPr="00506663">
        <w:rPr>
          <w:rFonts w:ascii="Times New Roman" w:hAnsi="Times New Roman" w:cs="Times New Roman"/>
          <w:sz w:val="24"/>
          <w:szCs w:val="24"/>
        </w:rPr>
        <w:t xml:space="preserve"> ale</w:t>
      </w:r>
      <w:r w:rsidR="007D050B" w:rsidRPr="00506663">
        <w:rPr>
          <w:rFonts w:ascii="Times New Roman" w:hAnsi="Times New Roman" w:cs="Times New Roman"/>
          <w:sz w:val="24"/>
          <w:szCs w:val="24"/>
        </w:rPr>
        <w:t xml:space="preserve"> art. 6 din </w:t>
      </w:r>
      <w:r w:rsidR="00D413A7" w:rsidRPr="00506663">
        <w:rPr>
          <w:rFonts w:ascii="Times New Roman" w:hAnsi="Times New Roman" w:cs="Times New Roman"/>
          <w:sz w:val="24"/>
          <w:szCs w:val="24"/>
        </w:rPr>
        <w:t>Normele metodologice de aplicare a prevederilor art. 11² din Ordonan</w:t>
      </w:r>
      <w:r w:rsidR="00AF0108">
        <w:rPr>
          <w:rFonts w:ascii="Times New Roman" w:hAnsi="Times New Roman" w:cs="Times New Roman"/>
          <w:sz w:val="24"/>
          <w:szCs w:val="24"/>
        </w:rPr>
        <w:t>ț</w:t>
      </w:r>
      <w:r w:rsidR="00D413A7" w:rsidRPr="00506663">
        <w:rPr>
          <w:rFonts w:ascii="Times New Roman" w:hAnsi="Times New Roman" w:cs="Times New Roman"/>
          <w:sz w:val="24"/>
          <w:szCs w:val="24"/>
        </w:rPr>
        <w:t>a de urgen</w:t>
      </w:r>
      <w:r w:rsidR="00AF0108">
        <w:rPr>
          <w:rFonts w:ascii="Times New Roman" w:hAnsi="Times New Roman" w:cs="Times New Roman"/>
          <w:sz w:val="24"/>
          <w:szCs w:val="24"/>
        </w:rPr>
        <w:t>ță</w:t>
      </w:r>
      <w:r w:rsidR="00D413A7" w:rsidRPr="00506663">
        <w:rPr>
          <w:rFonts w:ascii="Times New Roman" w:hAnsi="Times New Roman" w:cs="Times New Roman"/>
          <w:sz w:val="24"/>
          <w:szCs w:val="24"/>
        </w:rPr>
        <w:t xml:space="preserve"> a Guvernului nr. 12/1998 privind transportul pe c</w:t>
      </w:r>
      <w:r w:rsidR="00AF0108">
        <w:rPr>
          <w:rFonts w:ascii="Times New Roman" w:hAnsi="Times New Roman" w:cs="Times New Roman"/>
          <w:sz w:val="24"/>
          <w:szCs w:val="24"/>
        </w:rPr>
        <w:t>ă</w:t>
      </w:r>
      <w:r w:rsidR="00D413A7" w:rsidRPr="00506663">
        <w:rPr>
          <w:rFonts w:ascii="Times New Roman" w:hAnsi="Times New Roman" w:cs="Times New Roman"/>
          <w:sz w:val="24"/>
          <w:szCs w:val="24"/>
        </w:rPr>
        <w:t>ile ferate rom</w:t>
      </w:r>
      <w:r w:rsidR="00AF0108">
        <w:rPr>
          <w:rFonts w:ascii="Times New Roman" w:hAnsi="Times New Roman" w:cs="Times New Roman"/>
          <w:sz w:val="24"/>
          <w:szCs w:val="24"/>
        </w:rPr>
        <w:t>â</w:t>
      </w:r>
      <w:r w:rsidR="00D413A7" w:rsidRPr="00506663">
        <w:rPr>
          <w:rFonts w:ascii="Times New Roman" w:hAnsi="Times New Roman" w:cs="Times New Roman"/>
          <w:sz w:val="24"/>
          <w:szCs w:val="24"/>
        </w:rPr>
        <w:t xml:space="preserve">ne </w:t>
      </w:r>
      <w:r w:rsidR="00AF0108">
        <w:rPr>
          <w:rFonts w:ascii="Times New Roman" w:hAnsi="Times New Roman" w:cs="Times New Roman"/>
          <w:sz w:val="24"/>
          <w:szCs w:val="24"/>
        </w:rPr>
        <w:t>ș</w:t>
      </w:r>
      <w:r w:rsidR="00D413A7" w:rsidRPr="00506663">
        <w:rPr>
          <w:rFonts w:ascii="Times New Roman" w:hAnsi="Times New Roman" w:cs="Times New Roman"/>
          <w:sz w:val="24"/>
          <w:szCs w:val="24"/>
        </w:rPr>
        <w:t>i reorganizarea Societ</w:t>
      </w:r>
      <w:r w:rsidR="00AF0108">
        <w:rPr>
          <w:rFonts w:ascii="Times New Roman" w:hAnsi="Times New Roman" w:cs="Times New Roman"/>
          <w:sz w:val="24"/>
          <w:szCs w:val="24"/>
        </w:rPr>
        <w:t>ăț</w:t>
      </w:r>
      <w:r w:rsidR="00D413A7" w:rsidRPr="00506663">
        <w:rPr>
          <w:rFonts w:ascii="Times New Roman" w:hAnsi="Times New Roman" w:cs="Times New Roman"/>
          <w:sz w:val="24"/>
          <w:szCs w:val="24"/>
        </w:rPr>
        <w:t>ii Na</w:t>
      </w:r>
      <w:r w:rsidR="00AF0108">
        <w:rPr>
          <w:rFonts w:ascii="Times New Roman" w:hAnsi="Times New Roman" w:cs="Times New Roman"/>
          <w:sz w:val="24"/>
          <w:szCs w:val="24"/>
        </w:rPr>
        <w:t>ț</w:t>
      </w:r>
      <w:r w:rsidR="00D413A7" w:rsidRPr="00506663">
        <w:rPr>
          <w:rFonts w:ascii="Times New Roman" w:hAnsi="Times New Roman" w:cs="Times New Roman"/>
          <w:sz w:val="24"/>
          <w:szCs w:val="24"/>
        </w:rPr>
        <w:t>ionale a C</w:t>
      </w:r>
      <w:r w:rsidR="00AF0108">
        <w:rPr>
          <w:rFonts w:ascii="Times New Roman" w:hAnsi="Times New Roman" w:cs="Times New Roman"/>
          <w:sz w:val="24"/>
          <w:szCs w:val="24"/>
        </w:rPr>
        <w:t>ă</w:t>
      </w:r>
      <w:r w:rsidR="00D413A7" w:rsidRPr="00506663">
        <w:rPr>
          <w:rFonts w:ascii="Times New Roman" w:hAnsi="Times New Roman" w:cs="Times New Roman"/>
          <w:sz w:val="24"/>
          <w:szCs w:val="24"/>
        </w:rPr>
        <w:t>ilor Ferate Rom</w:t>
      </w:r>
      <w:r w:rsidR="00AF0108">
        <w:rPr>
          <w:rFonts w:ascii="Times New Roman" w:hAnsi="Times New Roman" w:cs="Times New Roman"/>
          <w:sz w:val="24"/>
          <w:szCs w:val="24"/>
        </w:rPr>
        <w:t>â</w:t>
      </w:r>
      <w:r w:rsidR="00D413A7" w:rsidRPr="00506663">
        <w:rPr>
          <w:rFonts w:ascii="Times New Roman" w:hAnsi="Times New Roman" w:cs="Times New Roman"/>
          <w:sz w:val="24"/>
          <w:szCs w:val="24"/>
        </w:rPr>
        <w:t>ne</w:t>
      </w:r>
      <w:r w:rsidR="00F27691" w:rsidRPr="00506663">
        <w:rPr>
          <w:rFonts w:ascii="Times New Roman" w:hAnsi="Times New Roman" w:cs="Times New Roman"/>
          <w:sz w:val="24"/>
          <w:szCs w:val="24"/>
        </w:rPr>
        <w:t>,</w:t>
      </w:r>
      <w:r w:rsidR="007D050B" w:rsidRPr="00506663">
        <w:rPr>
          <w:rFonts w:ascii="Times New Roman" w:hAnsi="Times New Roman" w:cs="Times New Roman"/>
          <w:sz w:val="24"/>
          <w:szCs w:val="24"/>
        </w:rPr>
        <w:t xml:space="preserve"> aprobate prin H</w:t>
      </w:r>
      <w:r w:rsidR="00F27691" w:rsidRPr="00506663">
        <w:rPr>
          <w:rFonts w:ascii="Times New Roman" w:hAnsi="Times New Roman" w:cs="Times New Roman"/>
          <w:sz w:val="24"/>
          <w:szCs w:val="24"/>
        </w:rPr>
        <w:t>ot</w:t>
      </w:r>
      <w:r w:rsidR="00AF0108">
        <w:rPr>
          <w:rFonts w:ascii="Times New Roman" w:hAnsi="Times New Roman" w:cs="Times New Roman"/>
          <w:sz w:val="24"/>
          <w:szCs w:val="24"/>
        </w:rPr>
        <w:t>ă</w:t>
      </w:r>
      <w:r w:rsidR="00F27691" w:rsidRPr="00506663">
        <w:rPr>
          <w:rFonts w:ascii="Times New Roman" w:hAnsi="Times New Roman" w:cs="Times New Roman"/>
          <w:sz w:val="24"/>
          <w:szCs w:val="24"/>
        </w:rPr>
        <w:t>r</w:t>
      </w:r>
      <w:r w:rsidR="00AF0108">
        <w:rPr>
          <w:rFonts w:ascii="Times New Roman" w:hAnsi="Times New Roman" w:cs="Times New Roman"/>
          <w:sz w:val="24"/>
          <w:szCs w:val="24"/>
        </w:rPr>
        <w:t>â</w:t>
      </w:r>
      <w:r w:rsidR="00F27691" w:rsidRPr="00506663">
        <w:rPr>
          <w:rFonts w:ascii="Times New Roman" w:hAnsi="Times New Roman" w:cs="Times New Roman"/>
          <w:sz w:val="24"/>
          <w:szCs w:val="24"/>
        </w:rPr>
        <w:t xml:space="preserve">rea </w:t>
      </w:r>
      <w:r w:rsidR="007D050B" w:rsidRPr="00506663">
        <w:rPr>
          <w:rFonts w:ascii="Times New Roman" w:hAnsi="Times New Roman" w:cs="Times New Roman"/>
          <w:sz w:val="24"/>
          <w:szCs w:val="24"/>
        </w:rPr>
        <w:t>G</w:t>
      </w:r>
      <w:r w:rsidR="00F27691" w:rsidRPr="00506663">
        <w:rPr>
          <w:rFonts w:ascii="Times New Roman" w:hAnsi="Times New Roman" w:cs="Times New Roman"/>
          <w:sz w:val="24"/>
          <w:szCs w:val="24"/>
        </w:rPr>
        <w:t>uvernului</w:t>
      </w:r>
      <w:r w:rsidR="007D050B" w:rsidRPr="00506663">
        <w:rPr>
          <w:rFonts w:ascii="Times New Roman" w:hAnsi="Times New Roman" w:cs="Times New Roman"/>
          <w:sz w:val="24"/>
          <w:szCs w:val="24"/>
        </w:rPr>
        <w:t xml:space="preserve"> nr.</w:t>
      </w:r>
      <w:r w:rsidR="00F27691" w:rsidRPr="00506663">
        <w:rPr>
          <w:rFonts w:ascii="Times New Roman" w:hAnsi="Times New Roman" w:cs="Times New Roman"/>
          <w:sz w:val="24"/>
          <w:szCs w:val="24"/>
        </w:rPr>
        <w:t xml:space="preserve"> </w:t>
      </w:r>
      <w:r w:rsidR="007D050B" w:rsidRPr="00506663">
        <w:rPr>
          <w:rFonts w:ascii="Times New Roman" w:hAnsi="Times New Roman" w:cs="Times New Roman"/>
          <w:sz w:val="24"/>
          <w:szCs w:val="24"/>
        </w:rPr>
        <w:t>187/20</w:t>
      </w:r>
      <w:r w:rsidR="00D413A7" w:rsidRPr="00506663">
        <w:rPr>
          <w:rFonts w:ascii="Times New Roman" w:hAnsi="Times New Roman" w:cs="Times New Roman"/>
          <w:sz w:val="24"/>
          <w:szCs w:val="24"/>
        </w:rPr>
        <w:t>2</w:t>
      </w:r>
      <w:r w:rsidR="007D050B" w:rsidRPr="00506663">
        <w:rPr>
          <w:rFonts w:ascii="Times New Roman" w:hAnsi="Times New Roman" w:cs="Times New Roman"/>
          <w:sz w:val="24"/>
          <w:szCs w:val="24"/>
        </w:rPr>
        <w:t>3,</w:t>
      </w:r>
    </w:p>
    <w:p w14:paraId="1AEBE85D" w14:textId="12AA9431" w:rsidR="00626954" w:rsidRPr="00506663" w:rsidRDefault="00AF0108" w:rsidP="004749B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</w:t>
      </w:r>
      <w:r w:rsidR="00F27691" w:rsidRPr="00506663">
        <w:rPr>
          <w:rFonts w:ascii="Times New Roman" w:hAnsi="Times New Roman" w:cs="Times New Roman"/>
          <w:sz w:val="24"/>
          <w:szCs w:val="24"/>
        </w:rPr>
        <w:t>n temeiul</w:t>
      </w:r>
      <w:r w:rsidR="007D050B" w:rsidRPr="00506663">
        <w:rPr>
          <w:rFonts w:ascii="Times New Roman" w:hAnsi="Times New Roman" w:cs="Times New Roman"/>
          <w:sz w:val="24"/>
          <w:szCs w:val="24"/>
        </w:rPr>
        <w:t xml:space="preserve"> art. </w:t>
      </w:r>
      <w:r w:rsidR="00531876">
        <w:rPr>
          <w:rFonts w:ascii="Times New Roman" w:hAnsi="Times New Roman" w:cs="Times New Roman"/>
          <w:sz w:val="24"/>
          <w:szCs w:val="24"/>
        </w:rPr>
        <w:t>9</w:t>
      </w:r>
      <w:r w:rsidR="007D050B" w:rsidRPr="00506663">
        <w:rPr>
          <w:rFonts w:ascii="Times New Roman" w:hAnsi="Times New Roman" w:cs="Times New Roman"/>
          <w:sz w:val="24"/>
          <w:szCs w:val="24"/>
        </w:rPr>
        <w:t xml:space="preserve"> alin. (</w:t>
      </w:r>
      <w:r w:rsidR="00531876">
        <w:rPr>
          <w:rFonts w:ascii="Times New Roman" w:hAnsi="Times New Roman" w:cs="Times New Roman"/>
          <w:sz w:val="24"/>
          <w:szCs w:val="24"/>
        </w:rPr>
        <w:t>4</w:t>
      </w:r>
      <w:r w:rsidR="007D050B" w:rsidRPr="00506663">
        <w:rPr>
          <w:rFonts w:ascii="Times New Roman" w:hAnsi="Times New Roman" w:cs="Times New Roman"/>
          <w:sz w:val="24"/>
          <w:szCs w:val="24"/>
        </w:rPr>
        <w:t>) din Hot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7D050B" w:rsidRPr="0050666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â</w:t>
      </w:r>
      <w:r w:rsidR="007D050B" w:rsidRPr="00506663">
        <w:rPr>
          <w:rFonts w:ascii="Times New Roman" w:hAnsi="Times New Roman" w:cs="Times New Roman"/>
          <w:sz w:val="24"/>
          <w:szCs w:val="24"/>
        </w:rPr>
        <w:t xml:space="preserve">rea Guvernului nr. 370/2021 privind organizarea </w:t>
      </w:r>
      <w:r>
        <w:rPr>
          <w:rFonts w:ascii="Times New Roman" w:hAnsi="Times New Roman" w:cs="Times New Roman"/>
          <w:sz w:val="24"/>
          <w:szCs w:val="24"/>
        </w:rPr>
        <w:t>ș</w:t>
      </w:r>
      <w:r w:rsidR="007D050B" w:rsidRPr="00506663">
        <w:rPr>
          <w:rFonts w:ascii="Times New Roman" w:hAnsi="Times New Roman" w:cs="Times New Roman"/>
          <w:sz w:val="24"/>
          <w:szCs w:val="24"/>
        </w:rPr>
        <w:t>i func</w:t>
      </w:r>
      <w:r>
        <w:rPr>
          <w:rFonts w:ascii="Times New Roman" w:hAnsi="Times New Roman" w:cs="Times New Roman"/>
          <w:sz w:val="24"/>
          <w:szCs w:val="24"/>
        </w:rPr>
        <w:t>ț</w:t>
      </w:r>
      <w:r w:rsidR="007D050B" w:rsidRPr="00506663">
        <w:rPr>
          <w:rFonts w:ascii="Times New Roman" w:hAnsi="Times New Roman" w:cs="Times New Roman"/>
          <w:sz w:val="24"/>
          <w:szCs w:val="24"/>
        </w:rPr>
        <w:t xml:space="preserve">ionarea Ministerului Transporturilor </w:t>
      </w:r>
      <w:r>
        <w:rPr>
          <w:rFonts w:ascii="Times New Roman" w:hAnsi="Times New Roman" w:cs="Times New Roman"/>
          <w:sz w:val="24"/>
          <w:szCs w:val="24"/>
        </w:rPr>
        <w:t>ș</w:t>
      </w:r>
      <w:r w:rsidR="007D050B" w:rsidRPr="00506663">
        <w:rPr>
          <w:rFonts w:ascii="Times New Roman" w:hAnsi="Times New Roman" w:cs="Times New Roman"/>
          <w:sz w:val="24"/>
          <w:szCs w:val="24"/>
        </w:rPr>
        <w:t>i Infrastructurii, cu modific</w:t>
      </w:r>
      <w:r>
        <w:rPr>
          <w:rFonts w:ascii="Times New Roman" w:hAnsi="Times New Roman" w:cs="Times New Roman"/>
          <w:sz w:val="24"/>
          <w:szCs w:val="24"/>
        </w:rPr>
        <w:t>ă</w:t>
      </w:r>
      <w:r w:rsidR="007D050B" w:rsidRPr="00506663">
        <w:rPr>
          <w:rFonts w:ascii="Times New Roman" w:hAnsi="Times New Roman" w:cs="Times New Roman"/>
          <w:sz w:val="24"/>
          <w:szCs w:val="24"/>
        </w:rPr>
        <w:t>rile</w:t>
      </w:r>
      <w:r w:rsidR="00531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ș</w:t>
      </w:r>
      <w:r w:rsidR="00531876">
        <w:rPr>
          <w:rFonts w:ascii="Times New Roman" w:hAnsi="Times New Roman" w:cs="Times New Roman"/>
          <w:sz w:val="24"/>
          <w:szCs w:val="24"/>
        </w:rPr>
        <w:t>i complet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531876">
        <w:rPr>
          <w:rFonts w:ascii="Times New Roman" w:hAnsi="Times New Roman" w:cs="Times New Roman"/>
          <w:sz w:val="24"/>
          <w:szCs w:val="24"/>
        </w:rPr>
        <w:t>rile</w:t>
      </w:r>
      <w:r w:rsidR="007D050B" w:rsidRPr="00506663">
        <w:rPr>
          <w:rFonts w:ascii="Times New Roman" w:hAnsi="Times New Roman" w:cs="Times New Roman"/>
          <w:sz w:val="24"/>
          <w:szCs w:val="24"/>
        </w:rPr>
        <w:t xml:space="preserve"> ulterioare</w:t>
      </w:r>
      <w:r w:rsidR="00D413A7" w:rsidRPr="00506663">
        <w:rPr>
          <w:rFonts w:ascii="Times New Roman" w:hAnsi="Times New Roman" w:cs="Times New Roman"/>
          <w:sz w:val="24"/>
          <w:szCs w:val="24"/>
        </w:rPr>
        <w:t>,</w:t>
      </w:r>
    </w:p>
    <w:p w14:paraId="4F54658B" w14:textId="77777777" w:rsidR="00626954" w:rsidRPr="00506663" w:rsidRDefault="00626954" w:rsidP="004749B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73C86554" w14:textId="08DDAA42" w:rsidR="00626954" w:rsidRPr="00345A89" w:rsidRDefault="00626954" w:rsidP="004749B3">
      <w:pPr>
        <w:pStyle w:val="BodyTextIndent"/>
        <w:spacing w:before="0" w:after="0"/>
        <w:ind w:left="0"/>
        <w:rPr>
          <w:rFonts w:ascii="Times New Roman" w:hAnsi="Times New Roman" w:cs="Times New Roman"/>
          <w:sz w:val="24"/>
          <w:szCs w:val="24"/>
        </w:rPr>
      </w:pPr>
      <w:r w:rsidRPr="00345A89">
        <w:rPr>
          <w:rFonts w:ascii="Times New Roman" w:hAnsi="Times New Roman" w:cs="Times New Roman"/>
          <w:bCs/>
          <w:sz w:val="24"/>
          <w:szCs w:val="24"/>
        </w:rPr>
        <w:t xml:space="preserve">ministrul transporturilor </w:t>
      </w:r>
      <w:r w:rsidR="00AF0108">
        <w:rPr>
          <w:rFonts w:ascii="Times New Roman" w:hAnsi="Times New Roman" w:cs="Times New Roman"/>
          <w:bCs/>
          <w:sz w:val="24"/>
          <w:szCs w:val="24"/>
        </w:rPr>
        <w:t>ș</w:t>
      </w:r>
      <w:r w:rsidRPr="00345A89">
        <w:rPr>
          <w:rFonts w:ascii="Times New Roman" w:hAnsi="Times New Roman" w:cs="Times New Roman"/>
          <w:bCs/>
          <w:sz w:val="24"/>
          <w:szCs w:val="24"/>
        </w:rPr>
        <w:t>i infrastructurii</w:t>
      </w:r>
      <w:r w:rsidRPr="00345A89">
        <w:rPr>
          <w:rFonts w:ascii="Times New Roman" w:hAnsi="Times New Roman" w:cs="Times New Roman"/>
          <w:sz w:val="24"/>
          <w:szCs w:val="24"/>
        </w:rPr>
        <w:t xml:space="preserve"> emite </w:t>
      </w:r>
      <w:r w:rsidR="00506663" w:rsidRPr="00345A89">
        <w:rPr>
          <w:rFonts w:ascii="Times New Roman" w:hAnsi="Times New Roman" w:cs="Times New Roman"/>
          <w:sz w:val="24"/>
          <w:szCs w:val="24"/>
        </w:rPr>
        <w:t>prezentul</w:t>
      </w:r>
    </w:p>
    <w:p w14:paraId="2A653D1C" w14:textId="77777777" w:rsidR="00455397" w:rsidRPr="00506663" w:rsidRDefault="00455397" w:rsidP="004749B3">
      <w:pPr>
        <w:pStyle w:val="BodyTextIndent"/>
        <w:spacing w:before="0"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4753183E" w14:textId="77777777" w:rsidR="00626954" w:rsidRDefault="00626954" w:rsidP="004749B3">
      <w:pPr>
        <w:pStyle w:val="BodyTextIndent"/>
        <w:spacing w:before="0" w:after="0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06663">
        <w:rPr>
          <w:rFonts w:ascii="Times New Roman" w:hAnsi="Times New Roman" w:cs="Times New Roman"/>
          <w:b/>
          <w:color w:val="auto"/>
          <w:sz w:val="24"/>
          <w:szCs w:val="24"/>
        </w:rPr>
        <w:t>ORDIN:</w:t>
      </w:r>
    </w:p>
    <w:p w14:paraId="31B4A3EF" w14:textId="6B487586" w:rsidR="00506663" w:rsidRDefault="00626954" w:rsidP="004749B3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50666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53187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45A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066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050B" w:rsidRPr="00506663">
        <w:rPr>
          <w:rFonts w:ascii="Times New Roman" w:hAnsi="Times New Roman" w:cs="Times New Roman"/>
          <w:sz w:val="24"/>
          <w:szCs w:val="24"/>
        </w:rPr>
        <w:t>–</w:t>
      </w:r>
      <w:r w:rsidRPr="005066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34003132"/>
      <w:r w:rsidR="00AF762D">
        <w:rPr>
          <w:rFonts w:ascii="Times New Roman" w:hAnsi="Times New Roman" w:cs="Times New Roman"/>
          <w:sz w:val="24"/>
          <w:szCs w:val="24"/>
        </w:rPr>
        <w:t>Anexa</w:t>
      </w:r>
      <w:r w:rsidR="00531876">
        <w:rPr>
          <w:rFonts w:ascii="Times New Roman" w:hAnsi="Times New Roman" w:cs="Times New Roman"/>
          <w:sz w:val="24"/>
          <w:szCs w:val="24"/>
        </w:rPr>
        <w:t xml:space="preserve"> la </w:t>
      </w:r>
      <w:r w:rsidR="00531876" w:rsidRPr="00531876">
        <w:rPr>
          <w:rFonts w:ascii="Times New Roman" w:hAnsi="Times New Roman" w:cs="Times New Roman"/>
          <w:sz w:val="24"/>
          <w:szCs w:val="24"/>
        </w:rPr>
        <w:t xml:space="preserve">Ordinul </w:t>
      </w:r>
      <w:r w:rsidR="00AF762D">
        <w:rPr>
          <w:rFonts w:ascii="Times New Roman" w:hAnsi="Times New Roman" w:cs="Times New Roman"/>
          <w:sz w:val="24"/>
          <w:szCs w:val="24"/>
        </w:rPr>
        <w:t>m</w:t>
      </w:r>
      <w:r w:rsidR="00531876" w:rsidRPr="00531876">
        <w:rPr>
          <w:rFonts w:ascii="Times New Roman" w:hAnsi="Times New Roman" w:cs="Times New Roman"/>
          <w:sz w:val="24"/>
          <w:szCs w:val="24"/>
        </w:rPr>
        <w:t>inistru</w:t>
      </w:r>
      <w:r w:rsidR="00AF762D">
        <w:rPr>
          <w:rFonts w:ascii="Times New Roman" w:hAnsi="Times New Roman" w:cs="Times New Roman"/>
          <w:sz w:val="24"/>
          <w:szCs w:val="24"/>
        </w:rPr>
        <w:t>lui</w:t>
      </w:r>
      <w:r w:rsidR="00531876" w:rsidRPr="00531876">
        <w:rPr>
          <w:rFonts w:ascii="Times New Roman" w:hAnsi="Times New Roman" w:cs="Times New Roman"/>
          <w:sz w:val="24"/>
          <w:szCs w:val="24"/>
        </w:rPr>
        <w:t xml:space="preserve"> </w:t>
      </w:r>
      <w:r w:rsidR="00AF762D">
        <w:rPr>
          <w:rFonts w:ascii="Times New Roman" w:hAnsi="Times New Roman" w:cs="Times New Roman"/>
          <w:sz w:val="24"/>
          <w:szCs w:val="24"/>
        </w:rPr>
        <w:t>t</w:t>
      </w:r>
      <w:r w:rsidR="00531876" w:rsidRPr="00531876">
        <w:rPr>
          <w:rFonts w:ascii="Times New Roman" w:hAnsi="Times New Roman" w:cs="Times New Roman"/>
          <w:sz w:val="24"/>
          <w:szCs w:val="24"/>
        </w:rPr>
        <w:t xml:space="preserve">ransporturilor </w:t>
      </w:r>
      <w:r w:rsidR="00AF0108">
        <w:rPr>
          <w:rFonts w:ascii="Times New Roman" w:hAnsi="Times New Roman" w:cs="Times New Roman"/>
          <w:sz w:val="24"/>
          <w:szCs w:val="24"/>
        </w:rPr>
        <w:t>ș</w:t>
      </w:r>
      <w:r w:rsidR="00531876" w:rsidRPr="00531876">
        <w:rPr>
          <w:rFonts w:ascii="Times New Roman" w:hAnsi="Times New Roman" w:cs="Times New Roman"/>
          <w:sz w:val="24"/>
          <w:szCs w:val="24"/>
        </w:rPr>
        <w:t xml:space="preserve">i </w:t>
      </w:r>
      <w:r w:rsidR="00AF762D">
        <w:rPr>
          <w:rFonts w:ascii="Times New Roman" w:hAnsi="Times New Roman" w:cs="Times New Roman"/>
          <w:sz w:val="24"/>
          <w:szCs w:val="24"/>
        </w:rPr>
        <w:t>i</w:t>
      </w:r>
      <w:r w:rsidR="00531876" w:rsidRPr="00531876">
        <w:rPr>
          <w:rFonts w:ascii="Times New Roman" w:hAnsi="Times New Roman" w:cs="Times New Roman"/>
          <w:sz w:val="24"/>
          <w:szCs w:val="24"/>
        </w:rPr>
        <w:t xml:space="preserve">nfrastructurii nr.1448/2023 pentru aprobarea listei  proiectelor analizate, aprobate </w:t>
      </w:r>
      <w:r w:rsidR="00AF0108">
        <w:rPr>
          <w:rFonts w:ascii="Times New Roman" w:hAnsi="Times New Roman" w:cs="Times New Roman"/>
          <w:sz w:val="24"/>
          <w:szCs w:val="24"/>
        </w:rPr>
        <w:t>ș</w:t>
      </w:r>
      <w:r w:rsidR="00531876" w:rsidRPr="00531876">
        <w:rPr>
          <w:rFonts w:ascii="Times New Roman" w:hAnsi="Times New Roman" w:cs="Times New Roman"/>
          <w:sz w:val="24"/>
          <w:szCs w:val="24"/>
        </w:rPr>
        <w:t>i propuse spre implementare potrivit prevederilor art. 11</w:t>
      </w:r>
      <w:r w:rsidR="00AF762D">
        <w:rPr>
          <w:rFonts w:ascii="Times New Roman" w:hAnsi="Times New Roman" w:cs="Times New Roman"/>
          <w:sz w:val="24"/>
          <w:szCs w:val="24"/>
        </w:rPr>
        <w:t>²</w:t>
      </w:r>
      <w:r w:rsidR="00531876" w:rsidRPr="00531876">
        <w:rPr>
          <w:rFonts w:ascii="Times New Roman" w:hAnsi="Times New Roman" w:cs="Times New Roman"/>
          <w:sz w:val="24"/>
          <w:szCs w:val="24"/>
        </w:rPr>
        <w:t xml:space="preserve"> </w:t>
      </w:r>
      <w:r w:rsidR="00AF7431">
        <w:rPr>
          <w:rFonts w:ascii="Times New Roman" w:hAnsi="Times New Roman" w:cs="Times New Roman"/>
          <w:sz w:val="24"/>
          <w:szCs w:val="24"/>
        </w:rPr>
        <w:t xml:space="preserve"> </w:t>
      </w:r>
      <w:r w:rsidR="00531876" w:rsidRPr="00531876">
        <w:rPr>
          <w:rFonts w:ascii="Times New Roman" w:hAnsi="Times New Roman" w:cs="Times New Roman"/>
          <w:sz w:val="24"/>
          <w:szCs w:val="24"/>
        </w:rPr>
        <w:t xml:space="preserve"> din Ordonan</w:t>
      </w:r>
      <w:r w:rsidR="00AF0108">
        <w:rPr>
          <w:rFonts w:ascii="Times New Roman" w:hAnsi="Times New Roman" w:cs="Times New Roman"/>
          <w:sz w:val="24"/>
          <w:szCs w:val="24"/>
        </w:rPr>
        <w:t>ț</w:t>
      </w:r>
      <w:r w:rsidR="00531876" w:rsidRPr="00531876">
        <w:rPr>
          <w:rFonts w:ascii="Times New Roman" w:hAnsi="Times New Roman" w:cs="Times New Roman"/>
          <w:sz w:val="24"/>
          <w:szCs w:val="24"/>
        </w:rPr>
        <w:t>a de urgen</w:t>
      </w:r>
      <w:r w:rsidR="00AF0108">
        <w:rPr>
          <w:rFonts w:ascii="Times New Roman" w:hAnsi="Times New Roman" w:cs="Times New Roman"/>
          <w:sz w:val="24"/>
          <w:szCs w:val="24"/>
        </w:rPr>
        <w:t>ță</w:t>
      </w:r>
      <w:r w:rsidR="00531876" w:rsidRPr="00531876">
        <w:rPr>
          <w:rFonts w:ascii="Times New Roman" w:hAnsi="Times New Roman" w:cs="Times New Roman"/>
          <w:sz w:val="24"/>
          <w:szCs w:val="24"/>
        </w:rPr>
        <w:t xml:space="preserve"> a Guvernului nr. 12/1998 privind transportul pe c</w:t>
      </w:r>
      <w:r w:rsidR="00AF0108">
        <w:rPr>
          <w:rFonts w:ascii="Times New Roman" w:hAnsi="Times New Roman" w:cs="Times New Roman"/>
          <w:sz w:val="24"/>
          <w:szCs w:val="24"/>
        </w:rPr>
        <w:t>ă</w:t>
      </w:r>
      <w:r w:rsidR="00531876" w:rsidRPr="00531876">
        <w:rPr>
          <w:rFonts w:ascii="Times New Roman" w:hAnsi="Times New Roman" w:cs="Times New Roman"/>
          <w:sz w:val="24"/>
          <w:szCs w:val="24"/>
        </w:rPr>
        <w:t>ile ferate rom</w:t>
      </w:r>
      <w:r w:rsidR="00AF0108">
        <w:rPr>
          <w:rFonts w:ascii="Times New Roman" w:hAnsi="Times New Roman" w:cs="Times New Roman"/>
          <w:sz w:val="24"/>
          <w:szCs w:val="24"/>
        </w:rPr>
        <w:t>â</w:t>
      </w:r>
      <w:r w:rsidR="00531876" w:rsidRPr="00531876">
        <w:rPr>
          <w:rFonts w:ascii="Times New Roman" w:hAnsi="Times New Roman" w:cs="Times New Roman"/>
          <w:sz w:val="24"/>
          <w:szCs w:val="24"/>
        </w:rPr>
        <w:t xml:space="preserve">ne </w:t>
      </w:r>
      <w:r w:rsidR="00AF0108">
        <w:rPr>
          <w:rFonts w:ascii="Times New Roman" w:hAnsi="Times New Roman" w:cs="Times New Roman"/>
          <w:sz w:val="24"/>
          <w:szCs w:val="24"/>
        </w:rPr>
        <w:t>ș</w:t>
      </w:r>
      <w:r w:rsidR="00531876" w:rsidRPr="00531876">
        <w:rPr>
          <w:rFonts w:ascii="Times New Roman" w:hAnsi="Times New Roman" w:cs="Times New Roman"/>
          <w:sz w:val="24"/>
          <w:szCs w:val="24"/>
        </w:rPr>
        <w:t>i reorganizarea Societ</w:t>
      </w:r>
      <w:r w:rsidR="00AF0108">
        <w:rPr>
          <w:rFonts w:ascii="Times New Roman" w:hAnsi="Times New Roman" w:cs="Times New Roman"/>
          <w:sz w:val="24"/>
          <w:szCs w:val="24"/>
        </w:rPr>
        <w:t>ăț</w:t>
      </w:r>
      <w:r w:rsidR="00531876" w:rsidRPr="00531876">
        <w:rPr>
          <w:rFonts w:ascii="Times New Roman" w:hAnsi="Times New Roman" w:cs="Times New Roman"/>
          <w:sz w:val="24"/>
          <w:szCs w:val="24"/>
        </w:rPr>
        <w:t>ii Na</w:t>
      </w:r>
      <w:r w:rsidR="00AF0108">
        <w:rPr>
          <w:rFonts w:ascii="Times New Roman" w:hAnsi="Times New Roman" w:cs="Times New Roman"/>
          <w:sz w:val="24"/>
          <w:szCs w:val="24"/>
        </w:rPr>
        <w:t>ț</w:t>
      </w:r>
      <w:r w:rsidR="00531876" w:rsidRPr="00531876">
        <w:rPr>
          <w:rFonts w:ascii="Times New Roman" w:hAnsi="Times New Roman" w:cs="Times New Roman"/>
          <w:sz w:val="24"/>
          <w:szCs w:val="24"/>
        </w:rPr>
        <w:t>ionale a C</w:t>
      </w:r>
      <w:r w:rsidR="00AF0108">
        <w:rPr>
          <w:rFonts w:ascii="Times New Roman" w:hAnsi="Times New Roman" w:cs="Times New Roman"/>
          <w:sz w:val="24"/>
          <w:szCs w:val="24"/>
        </w:rPr>
        <w:t>ă</w:t>
      </w:r>
      <w:r w:rsidR="00531876" w:rsidRPr="00531876">
        <w:rPr>
          <w:rFonts w:ascii="Times New Roman" w:hAnsi="Times New Roman" w:cs="Times New Roman"/>
          <w:sz w:val="24"/>
          <w:szCs w:val="24"/>
        </w:rPr>
        <w:t>ilor Ferate Rom</w:t>
      </w:r>
      <w:r w:rsidR="00AF0108">
        <w:rPr>
          <w:rFonts w:ascii="Times New Roman" w:hAnsi="Times New Roman" w:cs="Times New Roman"/>
          <w:sz w:val="24"/>
          <w:szCs w:val="24"/>
        </w:rPr>
        <w:t>â</w:t>
      </w:r>
      <w:r w:rsidR="00531876" w:rsidRPr="00531876">
        <w:rPr>
          <w:rFonts w:ascii="Times New Roman" w:hAnsi="Times New Roman" w:cs="Times New Roman"/>
          <w:sz w:val="24"/>
          <w:szCs w:val="24"/>
        </w:rPr>
        <w:t>ne</w:t>
      </w:r>
      <w:r w:rsidR="00105C34">
        <w:rPr>
          <w:rFonts w:ascii="Times New Roman" w:hAnsi="Times New Roman" w:cs="Times New Roman"/>
          <w:sz w:val="24"/>
          <w:szCs w:val="24"/>
        </w:rPr>
        <w:t>,</w:t>
      </w:r>
      <w:r w:rsidR="00AF7431" w:rsidRPr="00AF7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431" w:rsidRPr="00105C34">
        <w:rPr>
          <w:rFonts w:ascii="Times New Roman" w:hAnsi="Times New Roman" w:cs="Times New Roman"/>
          <w:bCs/>
          <w:sz w:val="24"/>
          <w:szCs w:val="24"/>
        </w:rPr>
        <w:t>precum și pentru mandatarea companiei naționale care administrează infrastructura feroviară pentru constituirea parteneriatelor și pentru încheierea protocoalelor de implementare a proiectelor</w:t>
      </w:r>
      <w:r w:rsidR="00531876" w:rsidRPr="00531876">
        <w:rPr>
          <w:rFonts w:ascii="Times New Roman" w:hAnsi="Times New Roman" w:cs="Times New Roman"/>
          <w:sz w:val="24"/>
          <w:szCs w:val="24"/>
        </w:rPr>
        <w:t>,</w:t>
      </w:r>
      <w:r w:rsidR="00A3662D">
        <w:rPr>
          <w:rFonts w:ascii="Times New Roman" w:hAnsi="Times New Roman" w:cs="Times New Roman"/>
          <w:sz w:val="24"/>
          <w:szCs w:val="24"/>
        </w:rPr>
        <w:t xml:space="preserve"> publicat </w:t>
      </w:r>
      <w:r w:rsidR="00AF0108">
        <w:rPr>
          <w:rFonts w:ascii="Times New Roman" w:hAnsi="Times New Roman" w:cs="Times New Roman"/>
          <w:sz w:val="24"/>
          <w:szCs w:val="24"/>
        </w:rPr>
        <w:t>î</w:t>
      </w:r>
      <w:r w:rsidR="00A3662D">
        <w:rPr>
          <w:rFonts w:ascii="Times New Roman" w:hAnsi="Times New Roman" w:cs="Times New Roman"/>
          <w:sz w:val="24"/>
          <w:szCs w:val="24"/>
        </w:rPr>
        <w:t>n Monitorul Oficial al Rom</w:t>
      </w:r>
      <w:r w:rsidR="00AF0108">
        <w:rPr>
          <w:rFonts w:ascii="Times New Roman" w:hAnsi="Times New Roman" w:cs="Times New Roman"/>
          <w:sz w:val="24"/>
          <w:szCs w:val="24"/>
        </w:rPr>
        <w:t>â</w:t>
      </w:r>
      <w:r w:rsidR="00A3662D">
        <w:rPr>
          <w:rFonts w:ascii="Times New Roman" w:hAnsi="Times New Roman" w:cs="Times New Roman"/>
          <w:sz w:val="24"/>
          <w:szCs w:val="24"/>
        </w:rPr>
        <w:t>niei, Partea I, nr. 764 din 23 august 2023,</w:t>
      </w:r>
      <w:r w:rsidR="00A3662D" w:rsidRPr="00A3662D">
        <w:rPr>
          <w:rFonts w:ascii="Times New Roman" w:hAnsi="Times New Roman" w:cs="Times New Roman"/>
          <w:sz w:val="24"/>
          <w:szCs w:val="24"/>
        </w:rPr>
        <w:t xml:space="preserve"> </w:t>
      </w:r>
      <w:r w:rsidR="00A3662D" w:rsidRPr="00506663">
        <w:rPr>
          <w:rFonts w:ascii="Times New Roman" w:hAnsi="Times New Roman" w:cs="Times New Roman"/>
          <w:sz w:val="24"/>
          <w:szCs w:val="24"/>
        </w:rPr>
        <w:t>cu modific</w:t>
      </w:r>
      <w:r w:rsidR="00AF0108">
        <w:rPr>
          <w:rFonts w:ascii="Times New Roman" w:hAnsi="Times New Roman" w:cs="Times New Roman"/>
          <w:sz w:val="24"/>
          <w:szCs w:val="24"/>
        </w:rPr>
        <w:t>ă</w:t>
      </w:r>
      <w:r w:rsidR="00A3662D" w:rsidRPr="00506663">
        <w:rPr>
          <w:rFonts w:ascii="Times New Roman" w:hAnsi="Times New Roman" w:cs="Times New Roman"/>
          <w:sz w:val="24"/>
          <w:szCs w:val="24"/>
        </w:rPr>
        <w:t>rile</w:t>
      </w:r>
      <w:r w:rsidR="00A3662D">
        <w:rPr>
          <w:rFonts w:ascii="Times New Roman" w:hAnsi="Times New Roman" w:cs="Times New Roman"/>
          <w:sz w:val="24"/>
          <w:szCs w:val="24"/>
        </w:rPr>
        <w:t xml:space="preserve"> </w:t>
      </w:r>
      <w:r w:rsidR="00A3662D" w:rsidRPr="00506663">
        <w:rPr>
          <w:rFonts w:ascii="Times New Roman" w:hAnsi="Times New Roman" w:cs="Times New Roman"/>
          <w:sz w:val="24"/>
          <w:szCs w:val="24"/>
        </w:rPr>
        <w:t>ulterioare</w:t>
      </w:r>
      <w:r w:rsidR="00A3662D">
        <w:rPr>
          <w:rFonts w:ascii="Times New Roman" w:hAnsi="Times New Roman" w:cs="Times New Roman"/>
          <w:sz w:val="24"/>
          <w:szCs w:val="24"/>
        </w:rPr>
        <w:t xml:space="preserve">, </w:t>
      </w:r>
      <w:r w:rsidR="00531876" w:rsidRPr="00531876">
        <w:rPr>
          <w:rFonts w:ascii="Times New Roman" w:hAnsi="Times New Roman" w:cs="Times New Roman"/>
          <w:sz w:val="24"/>
          <w:szCs w:val="24"/>
        </w:rPr>
        <w:t xml:space="preserve"> </w:t>
      </w:r>
      <w:r w:rsidR="00321757">
        <w:rPr>
          <w:rFonts w:ascii="Times New Roman" w:hAnsi="Times New Roman" w:cs="Times New Roman"/>
          <w:sz w:val="24"/>
          <w:szCs w:val="24"/>
        </w:rPr>
        <w:t>se modific</w:t>
      </w:r>
      <w:r w:rsidR="00AF0108">
        <w:rPr>
          <w:rFonts w:ascii="Times New Roman" w:hAnsi="Times New Roman" w:cs="Times New Roman"/>
          <w:sz w:val="24"/>
          <w:szCs w:val="24"/>
        </w:rPr>
        <w:t>ă</w:t>
      </w:r>
      <w:r w:rsidR="00321757">
        <w:rPr>
          <w:rFonts w:ascii="Times New Roman" w:hAnsi="Times New Roman" w:cs="Times New Roman"/>
          <w:sz w:val="24"/>
          <w:szCs w:val="24"/>
        </w:rPr>
        <w:t xml:space="preserve"> </w:t>
      </w:r>
      <w:r w:rsidR="00AF0108">
        <w:rPr>
          <w:rFonts w:ascii="Times New Roman" w:hAnsi="Times New Roman" w:cs="Times New Roman"/>
          <w:sz w:val="24"/>
          <w:szCs w:val="24"/>
        </w:rPr>
        <w:t>ș</w:t>
      </w:r>
      <w:r w:rsidR="00321757">
        <w:rPr>
          <w:rFonts w:ascii="Times New Roman" w:hAnsi="Times New Roman" w:cs="Times New Roman"/>
          <w:sz w:val="24"/>
          <w:szCs w:val="24"/>
        </w:rPr>
        <w:t xml:space="preserve">i se </w:t>
      </w:r>
      <w:r w:rsidR="00AF0108">
        <w:rPr>
          <w:rFonts w:ascii="Times New Roman" w:hAnsi="Times New Roman" w:cs="Times New Roman"/>
          <w:sz w:val="24"/>
          <w:szCs w:val="24"/>
        </w:rPr>
        <w:t>î</w:t>
      </w:r>
      <w:r w:rsidR="00321757">
        <w:rPr>
          <w:rFonts w:ascii="Times New Roman" w:hAnsi="Times New Roman" w:cs="Times New Roman"/>
          <w:sz w:val="24"/>
          <w:szCs w:val="24"/>
        </w:rPr>
        <w:t>nlocuie</w:t>
      </w:r>
      <w:r w:rsidR="00AF0108">
        <w:rPr>
          <w:rFonts w:ascii="Times New Roman" w:hAnsi="Times New Roman" w:cs="Times New Roman"/>
          <w:sz w:val="24"/>
          <w:szCs w:val="24"/>
        </w:rPr>
        <w:t>ș</w:t>
      </w:r>
      <w:r w:rsidR="00321757">
        <w:rPr>
          <w:rFonts w:ascii="Times New Roman" w:hAnsi="Times New Roman" w:cs="Times New Roman"/>
          <w:sz w:val="24"/>
          <w:szCs w:val="24"/>
        </w:rPr>
        <w:t>te cu anexa</w:t>
      </w:r>
      <w:r w:rsidR="00506663">
        <w:rPr>
          <w:rFonts w:ascii="Times New Roman" w:hAnsi="Times New Roman" w:cs="Times New Roman"/>
          <w:sz w:val="24"/>
          <w:szCs w:val="24"/>
        </w:rPr>
        <w:t xml:space="preserve"> care face parte integrant</w:t>
      </w:r>
      <w:r w:rsidR="00AF0108">
        <w:rPr>
          <w:rFonts w:ascii="Times New Roman" w:hAnsi="Times New Roman" w:cs="Times New Roman"/>
          <w:sz w:val="24"/>
          <w:szCs w:val="24"/>
        </w:rPr>
        <w:t>ă</w:t>
      </w:r>
      <w:r w:rsidR="00506663">
        <w:rPr>
          <w:rFonts w:ascii="Times New Roman" w:hAnsi="Times New Roman" w:cs="Times New Roman"/>
          <w:sz w:val="24"/>
          <w:szCs w:val="24"/>
        </w:rPr>
        <w:t xml:space="preserve"> din prezentul ordin.</w:t>
      </w:r>
    </w:p>
    <w:p w14:paraId="5EDA5FC9" w14:textId="77777777" w:rsidR="0093773C" w:rsidRDefault="0093773C" w:rsidP="004749B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bookmarkEnd w:id="0"/>
    <w:p w14:paraId="3EED53FB" w14:textId="3D8BEA2B" w:rsidR="00455397" w:rsidRPr="003D65AA" w:rsidRDefault="00321757" w:rsidP="004749B3">
      <w:pPr>
        <w:tabs>
          <w:tab w:val="left" w:pos="142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506663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321757">
        <w:rPr>
          <w:rFonts w:ascii="Times New Roman" w:hAnsi="Times New Roman" w:cs="Times New Roman"/>
          <w:sz w:val="24"/>
          <w:szCs w:val="24"/>
        </w:rPr>
        <w:t>. – Se mandateaz</w:t>
      </w:r>
      <w:r w:rsidR="00AF0108">
        <w:rPr>
          <w:rFonts w:ascii="Times New Roman" w:hAnsi="Times New Roman" w:cs="Times New Roman"/>
          <w:sz w:val="24"/>
          <w:szCs w:val="24"/>
        </w:rPr>
        <w:t>ă</w:t>
      </w:r>
      <w:r w:rsidRPr="00321757">
        <w:rPr>
          <w:rFonts w:ascii="Times New Roman" w:hAnsi="Times New Roman" w:cs="Times New Roman"/>
          <w:sz w:val="24"/>
          <w:szCs w:val="24"/>
        </w:rPr>
        <w:t xml:space="preserve"> Compania Na</w:t>
      </w:r>
      <w:r w:rsidR="00AF0108">
        <w:rPr>
          <w:rFonts w:ascii="Times New Roman" w:hAnsi="Times New Roman" w:cs="Times New Roman"/>
          <w:sz w:val="24"/>
          <w:szCs w:val="24"/>
        </w:rPr>
        <w:t>ț</w:t>
      </w:r>
      <w:r w:rsidRPr="00321757">
        <w:rPr>
          <w:rFonts w:ascii="Times New Roman" w:hAnsi="Times New Roman" w:cs="Times New Roman"/>
          <w:sz w:val="24"/>
          <w:szCs w:val="24"/>
        </w:rPr>
        <w:t>ional</w:t>
      </w:r>
      <w:r w:rsidR="00AF0108">
        <w:rPr>
          <w:rFonts w:ascii="Times New Roman" w:hAnsi="Times New Roman" w:cs="Times New Roman"/>
          <w:sz w:val="24"/>
          <w:szCs w:val="24"/>
        </w:rPr>
        <w:t>ă</w:t>
      </w:r>
      <w:r w:rsidRPr="00321757">
        <w:rPr>
          <w:rFonts w:ascii="Times New Roman" w:hAnsi="Times New Roman" w:cs="Times New Roman"/>
          <w:sz w:val="24"/>
          <w:szCs w:val="24"/>
        </w:rPr>
        <w:t xml:space="preserve"> de C</w:t>
      </w:r>
      <w:r w:rsidR="00AF0108">
        <w:rPr>
          <w:rFonts w:ascii="Times New Roman" w:hAnsi="Times New Roman" w:cs="Times New Roman"/>
          <w:sz w:val="24"/>
          <w:szCs w:val="24"/>
        </w:rPr>
        <w:t>ă</w:t>
      </w:r>
      <w:r w:rsidRPr="00321757">
        <w:rPr>
          <w:rFonts w:ascii="Times New Roman" w:hAnsi="Times New Roman" w:cs="Times New Roman"/>
          <w:sz w:val="24"/>
          <w:szCs w:val="24"/>
        </w:rPr>
        <w:t>i Ferate</w:t>
      </w:r>
      <w:r w:rsidR="00863DC5">
        <w:rPr>
          <w:rFonts w:ascii="Times New Roman" w:hAnsi="Times New Roman" w:cs="Times New Roman"/>
          <w:sz w:val="24"/>
          <w:szCs w:val="24"/>
        </w:rPr>
        <w:t xml:space="preserve"> ”</w:t>
      </w:r>
      <w:r w:rsidRPr="00321757">
        <w:rPr>
          <w:rFonts w:ascii="Times New Roman" w:hAnsi="Times New Roman" w:cs="Times New Roman"/>
          <w:sz w:val="24"/>
          <w:szCs w:val="24"/>
        </w:rPr>
        <w:t xml:space="preserve">C.F.R.” S.A. pentru constituirea parteneriatelor </w:t>
      </w:r>
      <w:r w:rsidR="00AF0108">
        <w:rPr>
          <w:rFonts w:ascii="Times New Roman" w:hAnsi="Times New Roman" w:cs="Times New Roman"/>
          <w:sz w:val="24"/>
          <w:szCs w:val="24"/>
        </w:rPr>
        <w:t>ș</w:t>
      </w:r>
      <w:r w:rsidRPr="00321757">
        <w:rPr>
          <w:rFonts w:ascii="Times New Roman" w:hAnsi="Times New Roman" w:cs="Times New Roman"/>
          <w:sz w:val="24"/>
          <w:szCs w:val="24"/>
        </w:rPr>
        <w:t xml:space="preserve">i pentru </w:t>
      </w:r>
      <w:r w:rsidR="00AF0108">
        <w:rPr>
          <w:rFonts w:ascii="Times New Roman" w:hAnsi="Times New Roman" w:cs="Times New Roman"/>
          <w:sz w:val="24"/>
          <w:szCs w:val="24"/>
        </w:rPr>
        <w:t>î</w:t>
      </w:r>
      <w:r w:rsidRPr="00321757">
        <w:rPr>
          <w:rFonts w:ascii="Times New Roman" w:hAnsi="Times New Roman" w:cs="Times New Roman"/>
          <w:sz w:val="24"/>
          <w:szCs w:val="24"/>
        </w:rPr>
        <w:t>ncheierea protocoalelor de implementare a proiectelor prev</w:t>
      </w:r>
      <w:r w:rsidR="00AF0108">
        <w:rPr>
          <w:rFonts w:ascii="Times New Roman" w:hAnsi="Times New Roman" w:cs="Times New Roman"/>
          <w:sz w:val="24"/>
          <w:szCs w:val="24"/>
        </w:rPr>
        <w:t>ă</w:t>
      </w:r>
      <w:r w:rsidRPr="00321757">
        <w:rPr>
          <w:rFonts w:ascii="Times New Roman" w:hAnsi="Times New Roman" w:cs="Times New Roman"/>
          <w:sz w:val="24"/>
          <w:szCs w:val="24"/>
        </w:rPr>
        <w:t xml:space="preserve">zute </w:t>
      </w:r>
      <w:r w:rsidR="00AF0108">
        <w:rPr>
          <w:rFonts w:ascii="Times New Roman" w:hAnsi="Times New Roman" w:cs="Times New Roman"/>
          <w:sz w:val="24"/>
          <w:szCs w:val="24"/>
        </w:rPr>
        <w:t>î</w:t>
      </w:r>
      <w:r w:rsidRPr="00321757">
        <w:rPr>
          <w:rFonts w:ascii="Times New Roman" w:hAnsi="Times New Roman" w:cs="Times New Roman"/>
          <w:sz w:val="24"/>
          <w:szCs w:val="24"/>
        </w:rPr>
        <w:t>n anexa la prezentul ordin.</w:t>
      </w:r>
    </w:p>
    <w:p w14:paraId="35864890" w14:textId="77777777" w:rsidR="0093773C" w:rsidRDefault="0093773C" w:rsidP="004749B3">
      <w:pPr>
        <w:tabs>
          <w:tab w:val="left" w:pos="142"/>
        </w:tabs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58225BFE" w14:textId="731689EE" w:rsidR="00321757" w:rsidRPr="00506663" w:rsidRDefault="00321757" w:rsidP="004749B3">
      <w:pPr>
        <w:tabs>
          <w:tab w:val="left" w:pos="142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506663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III.</w:t>
      </w:r>
      <w:r w:rsidRPr="00506663">
        <w:rPr>
          <w:rFonts w:ascii="Times New Roman" w:hAnsi="Times New Roman" w:cs="Times New Roman"/>
          <w:sz w:val="24"/>
          <w:szCs w:val="24"/>
        </w:rPr>
        <w:t xml:space="preserve"> – Prezentul ordin </w:t>
      </w:r>
      <w:r>
        <w:rPr>
          <w:rFonts w:ascii="Times New Roman" w:hAnsi="Times New Roman" w:cs="Times New Roman"/>
          <w:sz w:val="24"/>
          <w:szCs w:val="24"/>
        </w:rPr>
        <w:t>se public</w:t>
      </w:r>
      <w:r w:rsidR="00AF0108">
        <w:rPr>
          <w:rFonts w:ascii="Times New Roman" w:hAnsi="Times New Roman" w:cs="Times New Roman"/>
          <w:sz w:val="24"/>
          <w:szCs w:val="24"/>
        </w:rPr>
        <w:t>ă</w:t>
      </w:r>
      <w:r w:rsidRPr="00506663">
        <w:rPr>
          <w:rFonts w:ascii="Times New Roman" w:hAnsi="Times New Roman" w:cs="Times New Roman"/>
          <w:sz w:val="24"/>
          <w:szCs w:val="24"/>
        </w:rPr>
        <w:t xml:space="preserve"> </w:t>
      </w:r>
      <w:r w:rsidR="00AF0108">
        <w:rPr>
          <w:rFonts w:ascii="Times New Roman" w:hAnsi="Times New Roman" w:cs="Times New Roman"/>
          <w:sz w:val="24"/>
          <w:szCs w:val="24"/>
        </w:rPr>
        <w:t>î</w:t>
      </w:r>
      <w:r w:rsidRPr="00506663">
        <w:rPr>
          <w:rFonts w:ascii="Times New Roman" w:hAnsi="Times New Roman" w:cs="Times New Roman"/>
          <w:sz w:val="24"/>
          <w:szCs w:val="24"/>
        </w:rPr>
        <w:t>n Monitorul Oficial al Rom</w:t>
      </w:r>
      <w:r w:rsidR="00AF0108">
        <w:rPr>
          <w:rFonts w:ascii="Times New Roman" w:hAnsi="Times New Roman" w:cs="Times New Roman"/>
          <w:sz w:val="24"/>
          <w:szCs w:val="24"/>
        </w:rPr>
        <w:t>â</w:t>
      </w:r>
      <w:r w:rsidRPr="00506663">
        <w:rPr>
          <w:rFonts w:ascii="Times New Roman" w:hAnsi="Times New Roman" w:cs="Times New Roman"/>
          <w:sz w:val="24"/>
          <w:szCs w:val="24"/>
        </w:rPr>
        <w:t xml:space="preserve">niei, Partea I. </w:t>
      </w:r>
    </w:p>
    <w:p w14:paraId="103E0A70" w14:textId="77777777" w:rsidR="005F004A" w:rsidRDefault="005F004A" w:rsidP="004749B3">
      <w:pPr>
        <w:tabs>
          <w:tab w:val="left" w:pos="142"/>
        </w:tabs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00EEAA0C" w14:textId="20A83AAF" w:rsidR="00626954" w:rsidRPr="00506663" w:rsidRDefault="00626954" w:rsidP="00455397">
      <w:pPr>
        <w:spacing w:before="0" w:after="0"/>
        <w:jc w:val="center"/>
        <w:rPr>
          <w:rStyle w:val="l5def1"/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506663">
        <w:rPr>
          <w:rStyle w:val="l5def1"/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MINISTRUL TRANSPORTURILOR </w:t>
      </w:r>
      <w:r w:rsidR="00AF0108">
        <w:rPr>
          <w:rStyle w:val="l5def1"/>
          <w:rFonts w:ascii="Times New Roman" w:eastAsia="Calibri" w:hAnsi="Times New Roman" w:cs="Times New Roman"/>
          <w:b/>
          <w:color w:val="auto"/>
          <w:sz w:val="24"/>
          <w:szCs w:val="24"/>
        </w:rPr>
        <w:t>Ș</w:t>
      </w:r>
      <w:r w:rsidRPr="00506663">
        <w:rPr>
          <w:rStyle w:val="l5def1"/>
          <w:rFonts w:ascii="Times New Roman" w:eastAsia="Calibri" w:hAnsi="Times New Roman" w:cs="Times New Roman"/>
          <w:b/>
          <w:color w:val="auto"/>
          <w:sz w:val="24"/>
          <w:szCs w:val="24"/>
        </w:rPr>
        <w:t>I INFRASTRUCTURII</w:t>
      </w:r>
    </w:p>
    <w:p w14:paraId="3C3B3B47" w14:textId="77777777" w:rsidR="00626954" w:rsidRPr="00506663" w:rsidRDefault="00626954" w:rsidP="0045539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663">
        <w:rPr>
          <w:rStyle w:val="l5def1"/>
          <w:rFonts w:ascii="Times New Roman" w:eastAsia="Calibri" w:hAnsi="Times New Roman" w:cs="Times New Roman"/>
          <w:b/>
          <w:color w:val="auto"/>
          <w:sz w:val="24"/>
          <w:szCs w:val="24"/>
        </w:rPr>
        <w:t>SORIN MIHAI GRINDEANU</w:t>
      </w:r>
    </w:p>
    <w:p w14:paraId="475DF70C" w14:textId="77777777" w:rsidR="00626954" w:rsidRPr="00506663" w:rsidRDefault="00626954" w:rsidP="0045539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840E77" w14:textId="77777777" w:rsidR="00626954" w:rsidRDefault="00626954" w:rsidP="00455397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14:paraId="382BD3C2" w14:textId="77777777" w:rsidR="00626954" w:rsidRDefault="00626954" w:rsidP="00A83645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14:paraId="04677BF1" w14:textId="2FB90782" w:rsidR="00626954" w:rsidRPr="00506663" w:rsidRDefault="00626954" w:rsidP="0045539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663">
        <w:rPr>
          <w:rFonts w:ascii="Times New Roman" w:hAnsi="Times New Roman" w:cs="Times New Roman"/>
          <w:b/>
          <w:sz w:val="24"/>
          <w:szCs w:val="24"/>
        </w:rPr>
        <w:t>SECRETAR DE STAT</w:t>
      </w:r>
    </w:p>
    <w:p w14:paraId="110A8473" w14:textId="0C5E9DE0" w:rsidR="00626954" w:rsidRPr="00506663" w:rsidRDefault="00626954" w:rsidP="0045539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663">
        <w:rPr>
          <w:rFonts w:ascii="Times New Roman" w:hAnsi="Times New Roman" w:cs="Times New Roman"/>
          <w:b/>
          <w:sz w:val="24"/>
          <w:szCs w:val="24"/>
        </w:rPr>
        <w:t>IONU</w:t>
      </w:r>
      <w:r w:rsidR="00AF0108">
        <w:rPr>
          <w:rFonts w:ascii="Times New Roman" w:hAnsi="Times New Roman" w:cs="Times New Roman"/>
          <w:b/>
          <w:sz w:val="24"/>
          <w:szCs w:val="24"/>
        </w:rPr>
        <w:t>Ț</w:t>
      </w:r>
      <w:r w:rsidRPr="00506663">
        <w:rPr>
          <w:rFonts w:ascii="Times New Roman" w:hAnsi="Times New Roman" w:cs="Times New Roman"/>
          <w:b/>
          <w:sz w:val="24"/>
          <w:szCs w:val="24"/>
        </w:rPr>
        <w:t>-CRISTIAN S</w:t>
      </w:r>
      <w:r w:rsidR="00AF0108">
        <w:rPr>
          <w:rFonts w:ascii="Times New Roman" w:hAnsi="Times New Roman" w:cs="Times New Roman"/>
          <w:b/>
          <w:sz w:val="24"/>
          <w:szCs w:val="24"/>
        </w:rPr>
        <w:t>Ă</w:t>
      </w:r>
      <w:r w:rsidRPr="00506663">
        <w:rPr>
          <w:rFonts w:ascii="Times New Roman" w:hAnsi="Times New Roman" w:cs="Times New Roman"/>
          <w:b/>
          <w:sz w:val="24"/>
          <w:szCs w:val="24"/>
        </w:rPr>
        <w:t>VOIU</w:t>
      </w:r>
    </w:p>
    <w:p w14:paraId="5B87F695" w14:textId="77777777" w:rsidR="00626954" w:rsidRPr="00506663" w:rsidRDefault="00626954" w:rsidP="0045539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BA4EC" w14:textId="77777777" w:rsidR="00626954" w:rsidRPr="00506663" w:rsidRDefault="00626954" w:rsidP="0045539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C2AFB2" w14:textId="77777777" w:rsidR="00626954" w:rsidRPr="00506663" w:rsidRDefault="00626954" w:rsidP="0045539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DB482E" w14:textId="77777777" w:rsidR="00626954" w:rsidRPr="00506663" w:rsidRDefault="00626954" w:rsidP="0045539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6D0B1D" w14:textId="77777777" w:rsidR="00626954" w:rsidRPr="00506663" w:rsidRDefault="00626954" w:rsidP="0045539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5041DC" w14:textId="77777777" w:rsidR="00626954" w:rsidRPr="00506663" w:rsidRDefault="00626954" w:rsidP="0045539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FB6518" w14:textId="77777777" w:rsidR="00626954" w:rsidRPr="00506663" w:rsidRDefault="00626954" w:rsidP="0045539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663">
        <w:rPr>
          <w:rFonts w:ascii="Times New Roman" w:hAnsi="Times New Roman" w:cs="Times New Roman"/>
          <w:b/>
          <w:sz w:val="24"/>
          <w:szCs w:val="24"/>
        </w:rPr>
        <w:t xml:space="preserve">SECRETAR GENERAL </w:t>
      </w:r>
    </w:p>
    <w:p w14:paraId="6F623131" w14:textId="0E12612E" w:rsidR="00626954" w:rsidRPr="00506663" w:rsidRDefault="00626954" w:rsidP="0045539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663">
        <w:rPr>
          <w:rFonts w:ascii="Times New Roman" w:hAnsi="Times New Roman" w:cs="Times New Roman"/>
          <w:b/>
          <w:sz w:val="24"/>
          <w:szCs w:val="24"/>
        </w:rPr>
        <w:t>MARIANA IONI</w:t>
      </w:r>
      <w:r w:rsidR="00AF0108">
        <w:rPr>
          <w:rFonts w:ascii="Times New Roman" w:hAnsi="Times New Roman" w:cs="Times New Roman"/>
          <w:b/>
          <w:sz w:val="24"/>
          <w:szCs w:val="24"/>
        </w:rPr>
        <w:t>ȚĂ</w:t>
      </w:r>
    </w:p>
    <w:p w14:paraId="25061F16" w14:textId="77777777" w:rsidR="00626954" w:rsidRPr="00506663" w:rsidRDefault="00626954" w:rsidP="0045539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E35340" w14:textId="77777777" w:rsidR="00626954" w:rsidRPr="00506663" w:rsidRDefault="00626954" w:rsidP="0045539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FDAA4D" w14:textId="77777777" w:rsidR="00626954" w:rsidRDefault="00626954" w:rsidP="0045539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75A02B" w14:textId="77777777" w:rsidR="00BC6D12" w:rsidRPr="00506663" w:rsidRDefault="00BC6D12" w:rsidP="0045539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7AFCC0" w14:textId="77777777" w:rsidR="00626954" w:rsidRPr="00506663" w:rsidRDefault="00626954" w:rsidP="0045539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3F351C" w14:textId="77777777" w:rsidR="00626954" w:rsidRPr="00506663" w:rsidRDefault="00626954" w:rsidP="0045539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E5211B" w14:textId="77777777" w:rsidR="00626954" w:rsidRPr="00506663" w:rsidRDefault="00626954" w:rsidP="0045539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663">
        <w:rPr>
          <w:rFonts w:ascii="Times New Roman" w:hAnsi="Times New Roman" w:cs="Times New Roman"/>
          <w:b/>
          <w:sz w:val="24"/>
          <w:szCs w:val="24"/>
        </w:rPr>
        <w:t>SECRETAR GENERAL ADJUNCT</w:t>
      </w:r>
    </w:p>
    <w:p w14:paraId="5833C98C" w14:textId="0AFEB122" w:rsidR="00626954" w:rsidRPr="00506663" w:rsidRDefault="00626954" w:rsidP="0045539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663">
        <w:rPr>
          <w:rFonts w:ascii="Times New Roman" w:hAnsi="Times New Roman" w:cs="Times New Roman"/>
          <w:b/>
          <w:sz w:val="24"/>
          <w:szCs w:val="24"/>
        </w:rPr>
        <w:t>ADRIAN DANIEL GAVRU</w:t>
      </w:r>
      <w:r w:rsidR="00AF0108">
        <w:rPr>
          <w:rFonts w:ascii="Times New Roman" w:hAnsi="Times New Roman" w:cs="Times New Roman"/>
          <w:b/>
          <w:sz w:val="24"/>
          <w:szCs w:val="24"/>
        </w:rPr>
        <w:t>Ț</w:t>
      </w:r>
      <w:r w:rsidRPr="00506663">
        <w:rPr>
          <w:rFonts w:ascii="Times New Roman" w:hAnsi="Times New Roman" w:cs="Times New Roman"/>
          <w:b/>
          <w:sz w:val="24"/>
          <w:szCs w:val="24"/>
        </w:rPr>
        <w:t>A</w:t>
      </w:r>
    </w:p>
    <w:p w14:paraId="55C7E5AB" w14:textId="77777777" w:rsidR="00626954" w:rsidRPr="00506663" w:rsidRDefault="00626954" w:rsidP="00455397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7BC88B" w14:textId="77777777" w:rsidR="00626954" w:rsidRPr="00506663" w:rsidRDefault="00626954" w:rsidP="00455397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B69797" w14:textId="77777777" w:rsidR="004609BF" w:rsidRPr="00506663" w:rsidRDefault="004609BF" w:rsidP="00455397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622155" w14:textId="77777777" w:rsidR="004609BF" w:rsidRDefault="004609BF" w:rsidP="00455397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9EC34D" w14:textId="77777777" w:rsidR="004609BF" w:rsidRPr="00506663" w:rsidRDefault="004609BF" w:rsidP="00DE0880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70C2AD0E" w14:textId="0DA4F0DC" w:rsidR="00626954" w:rsidRPr="00506663" w:rsidRDefault="004609BF" w:rsidP="0045539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663">
        <w:rPr>
          <w:rFonts w:ascii="Times New Roman" w:hAnsi="Times New Roman" w:cs="Times New Roman"/>
          <w:b/>
          <w:sz w:val="24"/>
          <w:szCs w:val="24"/>
        </w:rPr>
        <w:t>DIREC</w:t>
      </w:r>
      <w:r w:rsidR="00AF0108">
        <w:rPr>
          <w:rFonts w:ascii="Times New Roman" w:hAnsi="Times New Roman" w:cs="Times New Roman"/>
          <w:b/>
          <w:sz w:val="24"/>
          <w:szCs w:val="24"/>
        </w:rPr>
        <w:t>Ț</w:t>
      </w:r>
      <w:r w:rsidRPr="00506663">
        <w:rPr>
          <w:rFonts w:ascii="Times New Roman" w:hAnsi="Times New Roman" w:cs="Times New Roman"/>
          <w:b/>
          <w:sz w:val="24"/>
          <w:szCs w:val="24"/>
        </w:rPr>
        <w:t>IA GENERAL</w:t>
      </w:r>
      <w:r w:rsidR="00AF0108">
        <w:rPr>
          <w:rFonts w:ascii="Times New Roman" w:hAnsi="Times New Roman" w:cs="Times New Roman"/>
          <w:b/>
          <w:sz w:val="24"/>
          <w:szCs w:val="24"/>
        </w:rPr>
        <w:t>Ă</w:t>
      </w:r>
      <w:r w:rsidRPr="00506663">
        <w:rPr>
          <w:rFonts w:ascii="Times New Roman" w:hAnsi="Times New Roman" w:cs="Times New Roman"/>
          <w:b/>
          <w:sz w:val="24"/>
          <w:szCs w:val="24"/>
        </w:rPr>
        <w:t xml:space="preserve"> JURIDIC</w:t>
      </w:r>
      <w:r w:rsidR="00AF0108">
        <w:rPr>
          <w:rFonts w:ascii="Times New Roman" w:hAnsi="Times New Roman" w:cs="Times New Roman"/>
          <w:b/>
          <w:sz w:val="24"/>
          <w:szCs w:val="24"/>
        </w:rPr>
        <w:t>Ă</w:t>
      </w:r>
    </w:p>
    <w:p w14:paraId="0316DC69" w14:textId="59A4053B" w:rsidR="004609BF" w:rsidRPr="00506663" w:rsidRDefault="004609BF" w:rsidP="0045539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663">
        <w:rPr>
          <w:rFonts w:ascii="Times New Roman" w:hAnsi="Times New Roman" w:cs="Times New Roman"/>
          <w:b/>
          <w:sz w:val="24"/>
          <w:szCs w:val="24"/>
        </w:rPr>
        <w:t>DIRECTOR GENERAL</w:t>
      </w:r>
    </w:p>
    <w:p w14:paraId="5E390ECA" w14:textId="73CF6832" w:rsidR="004609BF" w:rsidRPr="00506663" w:rsidRDefault="004609BF" w:rsidP="00455397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06663">
        <w:rPr>
          <w:rFonts w:ascii="Times New Roman" w:hAnsi="Times New Roman" w:cs="Times New Roman"/>
          <w:b/>
          <w:sz w:val="24"/>
          <w:szCs w:val="24"/>
        </w:rPr>
        <w:t>MARIUS TOADER</w:t>
      </w:r>
    </w:p>
    <w:p w14:paraId="0221FB1D" w14:textId="77777777" w:rsidR="00626954" w:rsidRDefault="00626954" w:rsidP="00DE0880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69B264E6" w14:textId="77777777" w:rsidR="00DE0880" w:rsidRDefault="00DE0880" w:rsidP="00DE0880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51B7BD03" w14:textId="77777777" w:rsidR="00DE0880" w:rsidRPr="00506663" w:rsidRDefault="00DE0880" w:rsidP="00DE0880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14:paraId="64FBA05A" w14:textId="77777777" w:rsidR="004609BF" w:rsidRPr="00506663" w:rsidRDefault="004609BF" w:rsidP="0045539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D8ACC4" w14:textId="77777777" w:rsidR="00DE0880" w:rsidRPr="00DE0880" w:rsidRDefault="00DE0880" w:rsidP="00DE0880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880">
        <w:rPr>
          <w:rFonts w:ascii="Times New Roman" w:hAnsi="Times New Roman" w:cs="Times New Roman"/>
          <w:b/>
          <w:sz w:val="24"/>
          <w:szCs w:val="24"/>
        </w:rPr>
        <w:t>DIRECȚIA GENERALĂ PROGRAME EUROPENE TRANSPORT</w:t>
      </w:r>
    </w:p>
    <w:p w14:paraId="54689892" w14:textId="77777777" w:rsidR="00DE0880" w:rsidRPr="00DE0880" w:rsidRDefault="00DE0880" w:rsidP="00DE0880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880">
        <w:rPr>
          <w:rFonts w:ascii="Times New Roman" w:hAnsi="Times New Roman" w:cs="Times New Roman"/>
          <w:b/>
          <w:sz w:val="24"/>
          <w:szCs w:val="24"/>
        </w:rPr>
        <w:t>DIRECTOR GENERAL</w:t>
      </w:r>
    </w:p>
    <w:p w14:paraId="4BB1E9D0" w14:textId="77777777" w:rsidR="00DE0880" w:rsidRPr="00DE0880" w:rsidRDefault="00DE0880" w:rsidP="00DE0880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880">
        <w:rPr>
          <w:rFonts w:ascii="Times New Roman" w:hAnsi="Times New Roman" w:cs="Times New Roman"/>
          <w:b/>
          <w:sz w:val="24"/>
          <w:szCs w:val="24"/>
        </w:rPr>
        <w:t>FELIX CORNELIU ARDELEAN</w:t>
      </w:r>
    </w:p>
    <w:p w14:paraId="4FB08331" w14:textId="77777777" w:rsidR="004609BF" w:rsidRPr="00506663" w:rsidRDefault="004609BF" w:rsidP="0045539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F23DA4" w14:textId="77777777" w:rsidR="004609BF" w:rsidRPr="00506663" w:rsidRDefault="004609BF" w:rsidP="0045539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A763B" w14:textId="113561E7" w:rsidR="00626954" w:rsidRPr="00506663" w:rsidRDefault="003724A2" w:rsidP="003724A2">
      <w:pPr>
        <w:tabs>
          <w:tab w:val="left" w:pos="2265"/>
        </w:tabs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41AC6E8" w14:textId="77777777" w:rsidR="00626954" w:rsidRPr="00506663" w:rsidRDefault="00626954" w:rsidP="004609BF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14:paraId="203DA8C7" w14:textId="77777777" w:rsidR="004609BF" w:rsidRPr="00506663" w:rsidRDefault="004609BF" w:rsidP="00455397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06D44465" w14:textId="43B8CFA1" w:rsidR="00626954" w:rsidRPr="00506663" w:rsidRDefault="00626954" w:rsidP="0045539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663">
        <w:rPr>
          <w:rFonts w:ascii="Times New Roman" w:hAnsi="Times New Roman" w:cs="Times New Roman"/>
          <w:b/>
          <w:sz w:val="24"/>
          <w:szCs w:val="24"/>
        </w:rPr>
        <w:t>DIREC</w:t>
      </w:r>
      <w:r w:rsidR="00AF0108">
        <w:rPr>
          <w:rFonts w:ascii="Times New Roman" w:hAnsi="Times New Roman" w:cs="Times New Roman"/>
          <w:b/>
          <w:sz w:val="24"/>
          <w:szCs w:val="24"/>
        </w:rPr>
        <w:t>Ț</w:t>
      </w:r>
      <w:r w:rsidRPr="00506663">
        <w:rPr>
          <w:rFonts w:ascii="Times New Roman" w:hAnsi="Times New Roman" w:cs="Times New Roman"/>
          <w:b/>
          <w:sz w:val="24"/>
          <w:szCs w:val="24"/>
        </w:rPr>
        <w:t>IA TRANSPORT FEROVIAR</w:t>
      </w:r>
    </w:p>
    <w:p w14:paraId="18509782" w14:textId="77777777" w:rsidR="00626954" w:rsidRPr="00506663" w:rsidRDefault="00626954" w:rsidP="0045539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663">
        <w:rPr>
          <w:rFonts w:ascii="Times New Roman" w:hAnsi="Times New Roman" w:cs="Times New Roman"/>
          <w:b/>
          <w:sz w:val="24"/>
          <w:szCs w:val="24"/>
        </w:rPr>
        <w:t>DIRECTOR</w:t>
      </w:r>
    </w:p>
    <w:p w14:paraId="66D10E45" w14:textId="594ACDBD" w:rsidR="00626954" w:rsidRPr="00506663" w:rsidRDefault="00F56A80" w:rsidP="0045539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MIHAELA MOCANU</w:t>
      </w:r>
    </w:p>
    <w:p w14:paraId="7D1D682C" w14:textId="77777777" w:rsidR="00626954" w:rsidRPr="00506663" w:rsidRDefault="00626954" w:rsidP="00455397">
      <w:pPr>
        <w:pStyle w:val="p15"/>
        <w:spacing w:line="276" w:lineRule="auto"/>
        <w:jc w:val="center"/>
        <w:rPr>
          <w:rFonts w:ascii="Times New Roman" w:hAnsi="Times New Roman"/>
        </w:rPr>
      </w:pPr>
      <w:r w:rsidRPr="00506663">
        <w:rPr>
          <w:rFonts w:ascii="Times New Roman" w:hAnsi="Times New Roman"/>
        </w:rPr>
        <w:t xml:space="preserve"> </w:t>
      </w:r>
    </w:p>
    <w:p w14:paraId="6C324A88" w14:textId="77777777" w:rsidR="00626954" w:rsidRDefault="00626954" w:rsidP="00455397">
      <w:pPr>
        <w:pStyle w:val="p15"/>
        <w:spacing w:line="276" w:lineRule="auto"/>
        <w:jc w:val="center"/>
        <w:rPr>
          <w:rFonts w:ascii="Times New Roman" w:hAnsi="Times New Roman"/>
        </w:rPr>
      </w:pPr>
    </w:p>
    <w:p w14:paraId="7F597EDD" w14:textId="77777777" w:rsidR="007A64BA" w:rsidRDefault="007A64BA" w:rsidP="00BC6D1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77B97EE" w14:textId="77777777" w:rsidR="00B54373" w:rsidRDefault="00B54373" w:rsidP="004609B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C80AE4" w14:textId="20DA5E3B" w:rsidR="007A64BA" w:rsidRDefault="00E3460C" w:rsidP="00E346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AF7431">
        <w:rPr>
          <w:rFonts w:ascii="Times New Roman" w:hAnsi="Times New Roman" w:cs="Times New Roman"/>
          <w:sz w:val="24"/>
          <w:szCs w:val="24"/>
        </w:rPr>
        <w:t>Anex</w:t>
      </w:r>
      <w:r>
        <w:rPr>
          <w:rFonts w:ascii="Times New Roman" w:hAnsi="Times New Roman" w:cs="Times New Roman"/>
          <w:sz w:val="24"/>
          <w:szCs w:val="24"/>
        </w:rPr>
        <w:t xml:space="preserve">a la </w:t>
      </w:r>
      <w:r w:rsidRPr="00E3460C">
        <w:rPr>
          <w:rFonts w:ascii="Times New Roman" w:hAnsi="Times New Roman" w:cs="Times New Roman"/>
          <w:b/>
          <w:bCs/>
          <w:sz w:val="24"/>
          <w:szCs w:val="24"/>
        </w:rPr>
        <w:t>OMTI nr. ............ din ........................</w:t>
      </w:r>
    </w:p>
    <w:p w14:paraId="0AF663F1" w14:textId="77777777" w:rsidR="004609BF" w:rsidRDefault="004609BF" w:rsidP="004609BF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D2AB017" w14:textId="77777777" w:rsidR="00345A89" w:rsidRPr="00506663" w:rsidRDefault="00345A89" w:rsidP="004609BF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90CDC4" w14:textId="2A6BA04D" w:rsidR="00345A89" w:rsidRPr="00345A89" w:rsidRDefault="004609BF" w:rsidP="004609BF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A89">
        <w:rPr>
          <w:rFonts w:ascii="Times New Roman" w:hAnsi="Times New Roman" w:cs="Times New Roman"/>
          <w:b/>
          <w:sz w:val="24"/>
          <w:szCs w:val="24"/>
        </w:rPr>
        <w:t>Lista proiectelor</w:t>
      </w:r>
      <w:r w:rsidR="00345A89" w:rsidRPr="00345A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A89" w:rsidRPr="00345A89">
        <w:rPr>
          <w:rStyle w:val="l5def2"/>
          <w:rFonts w:ascii="Times New Roman" w:hAnsi="Times New Roman" w:cs="Times New Roman"/>
          <w:b/>
          <w:sz w:val="24"/>
          <w:szCs w:val="24"/>
        </w:rPr>
        <w:t xml:space="preserve">analizate, aprobate </w:t>
      </w:r>
      <w:r w:rsidR="00AF0108">
        <w:rPr>
          <w:rStyle w:val="l5def2"/>
          <w:rFonts w:ascii="Times New Roman" w:hAnsi="Times New Roman" w:cs="Times New Roman"/>
          <w:b/>
          <w:sz w:val="24"/>
          <w:szCs w:val="24"/>
        </w:rPr>
        <w:t>ș</w:t>
      </w:r>
      <w:r w:rsidR="00345A89" w:rsidRPr="00345A89">
        <w:rPr>
          <w:rStyle w:val="l5def2"/>
          <w:rFonts w:ascii="Times New Roman" w:hAnsi="Times New Roman" w:cs="Times New Roman"/>
          <w:b/>
          <w:sz w:val="24"/>
          <w:szCs w:val="24"/>
        </w:rPr>
        <w:t>i propuse spre implementare potrivit prevederilor art.11</w:t>
      </w:r>
      <w:r w:rsidR="00345A89" w:rsidRPr="00345A89">
        <w:rPr>
          <w:rStyle w:val="l5def2"/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345A89" w:rsidRPr="00345A89">
        <w:rPr>
          <w:rStyle w:val="l5def2"/>
          <w:rFonts w:ascii="Times New Roman" w:hAnsi="Times New Roman" w:cs="Times New Roman"/>
          <w:b/>
          <w:sz w:val="24"/>
          <w:szCs w:val="24"/>
        </w:rPr>
        <w:t xml:space="preserve"> alin.</w:t>
      </w:r>
      <w:r w:rsidR="00345A89">
        <w:rPr>
          <w:rStyle w:val="l5def2"/>
          <w:rFonts w:ascii="Times New Roman" w:hAnsi="Times New Roman" w:cs="Times New Roman"/>
          <w:b/>
          <w:sz w:val="24"/>
          <w:szCs w:val="24"/>
        </w:rPr>
        <w:t xml:space="preserve"> </w:t>
      </w:r>
      <w:r w:rsidR="00345A89" w:rsidRPr="00345A89">
        <w:rPr>
          <w:rStyle w:val="l5def2"/>
          <w:rFonts w:ascii="Times New Roman" w:hAnsi="Times New Roman" w:cs="Times New Roman"/>
          <w:b/>
          <w:sz w:val="24"/>
          <w:szCs w:val="24"/>
        </w:rPr>
        <w:t xml:space="preserve">(1) </w:t>
      </w:r>
      <w:r w:rsidR="00345A89" w:rsidRPr="00345A89">
        <w:rPr>
          <w:rFonts w:ascii="Times New Roman" w:hAnsi="Times New Roman" w:cs="Times New Roman"/>
          <w:b/>
          <w:sz w:val="24"/>
          <w:szCs w:val="24"/>
        </w:rPr>
        <w:t>din Ordonan</w:t>
      </w:r>
      <w:r w:rsidR="00AF0108">
        <w:rPr>
          <w:rFonts w:ascii="Times New Roman" w:hAnsi="Times New Roman" w:cs="Times New Roman"/>
          <w:b/>
          <w:sz w:val="24"/>
          <w:szCs w:val="24"/>
        </w:rPr>
        <w:t>ț</w:t>
      </w:r>
      <w:r w:rsidR="00345A89" w:rsidRPr="00345A89">
        <w:rPr>
          <w:rFonts w:ascii="Times New Roman" w:hAnsi="Times New Roman" w:cs="Times New Roman"/>
          <w:b/>
          <w:sz w:val="24"/>
          <w:szCs w:val="24"/>
        </w:rPr>
        <w:t>a de urgen</w:t>
      </w:r>
      <w:r w:rsidR="00AF0108">
        <w:rPr>
          <w:rFonts w:ascii="Times New Roman" w:hAnsi="Times New Roman" w:cs="Times New Roman"/>
          <w:b/>
          <w:sz w:val="24"/>
          <w:szCs w:val="24"/>
        </w:rPr>
        <w:t>ță</w:t>
      </w:r>
      <w:r w:rsidR="00345A89" w:rsidRPr="00345A89">
        <w:rPr>
          <w:rFonts w:ascii="Times New Roman" w:hAnsi="Times New Roman" w:cs="Times New Roman"/>
          <w:b/>
          <w:sz w:val="24"/>
          <w:szCs w:val="24"/>
        </w:rPr>
        <w:t xml:space="preserve"> a Guvernului nr. 12/1998 privind transportul pe c</w:t>
      </w:r>
      <w:r w:rsidR="00AF0108">
        <w:rPr>
          <w:rFonts w:ascii="Times New Roman" w:hAnsi="Times New Roman" w:cs="Times New Roman"/>
          <w:b/>
          <w:sz w:val="24"/>
          <w:szCs w:val="24"/>
        </w:rPr>
        <w:t>ă</w:t>
      </w:r>
      <w:r w:rsidR="00345A89" w:rsidRPr="00345A89">
        <w:rPr>
          <w:rFonts w:ascii="Times New Roman" w:hAnsi="Times New Roman" w:cs="Times New Roman"/>
          <w:b/>
          <w:sz w:val="24"/>
          <w:szCs w:val="24"/>
        </w:rPr>
        <w:t>ile ferate rom</w:t>
      </w:r>
      <w:r w:rsidR="00AF0108">
        <w:rPr>
          <w:rFonts w:ascii="Times New Roman" w:hAnsi="Times New Roman" w:cs="Times New Roman"/>
          <w:b/>
          <w:sz w:val="24"/>
          <w:szCs w:val="24"/>
        </w:rPr>
        <w:t>â</w:t>
      </w:r>
      <w:r w:rsidR="00345A89" w:rsidRPr="00345A89">
        <w:rPr>
          <w:rFonts w:ascii="Times New Roman" w:hAnsi="Times New Roman" w:cs="Times New Roman"/>
          <w:b/>
          <w:sz w:val="24"/>
          <w:szCs w:val="24"/>
        </w:rPr>
        <w:t xml:space="preserve">ne </w:t>
      </w:r>
      <w:r w:rsidR="00AF0108">
        <w:rPr>
          <w:rFonts w:ascii="Times New Roman" w:hAnsi="Times New Roman" w:cs="Times New Roman"/>
          <w:b/>
          <w:sz w:val="24"/>
          <w:szCs w:val="24"/>
        </w:rPr>
        <w:t>ș</w:t>
      </w:r>
      <w:r w:rsidR="00345A89" w:rsidRPr="00345A89">
        <w:rPr>
          <w:rFonts w:ascii="Times New Roman" w:hAnsi="Times New Roman" w:cs="Times New Roman"/>
          <w:b/>
          <w:sz w:val="24"/>
          <w:szCs w:val="24"/>
        </w:rPr>
        <w:t>i reorganizarea Societ</w:t>
      </w:r>
      <w:r w:rsidR="00AF0108">
        <w:rPr>
          <w:rFonts w:ascii="Times New Roman" w:hAnsi="Times New Roman" w:cs="Times New Roman"/>
          <w:b/>
          <w:sz w:val="24"/>
          <w:szCs w:val="24"/>
        </w:rPr>
        <w:t>ăț</w:t>
      </w:r>
      <w:r w:rsidR="00345A89" w:rsidRPr="00345A89">
        <w:rPr>
          <w:rFonts w:ascii="Times New Roman" w:hAnsi="Times New Roman" w:cs="Times New Roman"/>
          <w:b/>
          <w:sz w:val="24"/>
          <w:szCs w:val="24"/>
        </w:rPr>
        <w:t>ii Na</w:t>
      </w:r>
      <w:r w:rsidR="00AF0108">
        <w:rPr>
          <w:rFonts w:ascii="Times New Roman" w:hAnsi="Times New Roman" w:cs="Times New Roman"/>
          <w:b/>
          <w:sz w:val="24"/>
          <w:szCs w:val="24"/>
        </w:rPr>
        <w:t>ț</w:t>
      </w:r>
      <w:r w:rsidR="00345A89" w:rsidRPr="00345A89">
        <w:rPr>
          <w:rFonts w:ascii="Times New Roman" w:hAnsi="Times New Roman" w:cs="Times New Roman"/>
          <w:b/>
          <w:sz w:val="24"/>
          <w:szCs w:val="24"/>
        </w:rPr>
        <w:t>ionale a C</w:t>
      </w:r>
      <w:r w:rsidR="00AF0108">
        <w:rPr>
          <w:rFonts w:ascii="Times New Roman" w:hAnsi="Times New Roman" w:cs="Times New Roman"/>
          <w:b/>
          <w:sz w:val="24"/>
          <w:szCs w:val="24"/>
        </w:rPr>
        <w:t>ă</w:t>
      </w:r>
      <w:r w:rsidR="00345A89" w:rsidRPr="00345A89">
        <w:rPr>
          <w:rFonts w:ascii="Times New Roman" w:hAnsi="Times New Roman" w:cs="Times New Roman"/>
          <w:b/>
          <w:sz w:val="24"/>
          <w:szCs w:val="24"/>
        </w:rPr>
        <w:t>ilor Ferate Rom</w:t>
      </w:r>
      <w:r w:rsidR="00AF0108">
        <w:rPr>
          <w:rFonts w:ascii="Times New Roman" w:hAnsi="Times New Roman" w:cs="Times New Roman"/>
          <w:b/>
          <w:sz w:val="24"/>
          <w:szCs w:val="24"/>
        </w:rPr>
        <w:t>â</w:t>
      </w:r>
      <w:r w:rsidR="00345A89" w:rsidRPr="00345A89">
        <w:rPr>
          <w:rFonts w:ascii="Times New Roman" w:hAnsi="Times New Roman" w:cs="Times New Roman"/>
          <w:b/>
          <w:sz w:val="24"/>
          <w:szCs w:val="24"/>
        </w:rPr>
        <w:t>ne</w:t>
      </w:r>
      <w:r w:rsidR="00F62A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E43DC3" w14:textId="7D5F70D7" w:rsidR="004609BF" w:rsidRPr="00506663" w:rsidRDefault="004609BF" w:rsidP="00345A89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06663">
        <w:rPr>
          <w:rFonts w:ascii="Times New Roman" w:hAnsi="Times New Roman" w:cs="Times New Roman"/>
          <w:sz w:val="24"/>
          <w:szCs w:val="24"/>
        </w:rPr>
        <w:t xml:space="preserve"> </w:t>
      </w:r>
      <w:r w:rsidRPr="00506663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569"/>
        <w:gridCol w:w="4104"/>
        <w:gridCol w:w="5392"/>
      </w:tblGrid>
      <w:tr w:rsidR="004609BF" w:rsidRPr="00506663" w14:paraId="32F1A97D" w14:textId="77777777" w:rsidTr="00EB2CB9">
        <w:tc>
          <w:tcPr>
            <w:tcW w:w="569" w:type="dxa"/>
          </w:tcPr>
          <w:p w14:paraId="22833FC5" w14:textId="78542409" w:rsidR="004609BF" w:rsidRPr="00345A89" w:rsidRDefault="004609BF" w:rsidP="00EB2CB9">
            <w:pPr>
              <w:pStyle w:val="p15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45A89">
              <w:rPr>
                <w:rFonts w:ascii="Times New Roman" w:hAnsi="Times New Roman"/>
                <w:b/>
              </w:rPr>
              <w:t>Nr. crt.</w:t>
            </w:r>
          </w:p>
        </w:tc>
        <w:tc>
          <w:tcPr>
            <w:tcW w:w="4104" w:type="dxa"/>
          </w:tcPr>
          <w:p w14:paraId="20322915" w14:textId="26A9A793" w:rsidR="004609BF" w:rsidRPr="00345A89" w:rsidRDefault="004609BF" w:rsidP="00EB2CB9">
            <w:pPr>
              <w:pStyle w:val="p15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45A89">
              <w:rPr>
                <w:rFonts w:ascii="Times New Roman" w:hAnsi="Times New Roman"/>
                <w:b/>
              </w:rPr>
              <w:t>Titlu</w:t>
            </w:r>
          </w:p>
        </w:tc>
        <w:tc>
          <w:tcPr>
            <w:tcW w:w="5392" w:type="dxa"/>
          </w:tcPr>
          <w:p w14:paraId="3F5ECD2A" w14:textId="1BEF9AAB" w:rsidR="004609BF" w:rsidRPr="00345A89" w:rsidRDefault="004609BF" w:rsidP="00EB2CB9">
            <w:pPr>
              <w:pStyle w:val="p15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45A89">
              <w:rPr>
                <w:rFonts w:ascii="Times New Roman" w:hAnsi="Times New Roman"/>
                <w:b/>
              </w:rPr>
              <w:t>P</w:t>
            </w:r>
            <w:r w:rsidR="00AF0108">
              <w:rPr>
                <w:rFonts w:ascii="Times New Roman" w:hAnsi="Times New Roman"/>
                <w:b/>
              </w:rPr>
              <w:t>ă</w:t>
            </w:r>
            <w:r w:rsidRPr="00345A89">
              <w:rPr>
                <w:rFonts w:ascii="Times New Roman" w:hAnsi="Times New Roman"/>
                <w:b/>
              </w:rPr>
              <w:t>r</w:t>
            </w:r>
            <w:r w:rsidR="00AF0108">
              <w:rPr>
                <w:rFonts w:ascii="Times New Roman" w:hAnsi="Times New Roman"/>
                <w:b/>
              </w:rPr>
              <w:t>ț</w:t>
            </w:r>
            <w:r w:rsidRPr="00345A89">
              <w:rPr>
                <w:rFonts w:ascii="Times New Roman" w:hAnsi="Times New Roman"/>
                <w:b/>
              </w:rPr>
              <w:t>ile</w:t>
            </w:r>
          </w:p>
        </w:tc>
      </w:tr>
      <w:tr w:rsidR="00EB2CB9" w:rsidRPr="00506663" w14:paraId="0C0DB141" w14:textId="77777777" w:rsidTr="00EB2CB9">
        <w:tc>
          <w:tcPr>
            <w:tcW w:w="569" w:type="dxa"/>
          </w:tcPr>
          <w:p w14:paraId="6CCCCF5F" w14:textId="672298C5" w:rsidR="00EB2CB9" w:rsidRPr="00506663" w:rsidRDefault="00EB2CB9" w:rsidP="00EB2CB9">
            <w:pPr>
              <w:pStyle w:val="p15"/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04" w:type="dxa"/>
          </w:tcPr>
          <w:p w14:paraId="083C5950" w14:textId="048F4B6F" w:rsidR="00EB2CB9" w:rsidRPr="00EB2CB9" w:rsidRDefault="00EB2CB9" w:rsidP="00EB2CB9">
            <w:pPr>
              <w:pStyle w:val="p15"/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EB2CB9">
              <w:rPr>
                <w:rFonts w:ascii="Times New Roman" w:hAnsi="Times New Roman"/>
              </w:rPr>
              <w:t xml:space="preserve">Introducerea </w:t>
            </w:r>
            <w:r w:rsidR="00AF0108">
              <w:rPr>
                <w:rFonts w:ascii="Times New Roman" w:hAnsi="Times New Roman"/>
              </w:rPr>
              <w:t>ș</w:t>
            </w:r>
            <w:r w:rsidRPr="00EB2CB9">
              <w:rPr>
                <w:rFonts w:ascii="Times New Roman" w:hAnsi="Times New Roman"/>
              </w:rPr>
              <w:t xml:space="preserve">i, ulterior, dezvoltarea serviciilor de tren urban </w:t>
            </w:r>
            <w:r w:rsidR="00AF0108">
              <w:rPr>
                <w:rFonts w:ascii="Times New Roman" w:hAnsi="Times New Roman"/>
              </w:rPr>
              <w:t>ș</w:t>
            </w:r>
            <w:r w:rsidRPr="00EB2CB9">
              <w:rPr>
                <w:rFonts w:ascii="Times New Roman" w:hAnsi="Times New Roman"/>
              </w:rPr>
              <w:t>i metropolitan Bucure</w:t>
            </w:r>
            <w:r w:rsidR="00AF0108">
              <w:rPr>
                <w:rFonts w:ascii="Times New Roman" w:hAnsi="Times New Roman"/>
              </w:rPr>
              <w:t>ș</w:t>
            </w:r>
            <w:r w:rsidRPr="00EB2CB9">
              <w:rPr>
                <w:rFonts w:ascii="Times New Roman" w:hAnsi="Times New Roman"/>
              </w:rPr>
              <w:t xml:space="preserve">ti-Ilfov </w:t>
            </w:r>
          </w:p>
        </w:tc>
        <w:tc>
          <w:tcPr>
            <w:tcW w:w="5392" w:type="dxa"/>
          </w:tcPr>
          <w:p w14:paraId="0E3B17D3" w14:textId="6520A462" w:rsidR="00EB2CB9" w:rsidRPr="00EB2CB9" w:rsidRDefault="00EB2CB9" w:rsidP="00EB2CB9">
            <w:pPr>
              <w:pStyle w:val="p15"/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EB2CB9">
              <w:rPr>
                <w:rFonts w:ascii="Times New Roman" w:hAnsi="Times New Roman"/>
              </w:rPr>
              <w:t>Compania Na</w:t>
            </w:r>
            <w:r w:rsidR="00AF0108">
              <w:rPr>
                <w:rFonts w:ascii="Times New Roman" w:hAnsi="Times New Roman"/>
              </w:rPr>
              <w:t>ț</w:t>
            </w:r>
            <w:r w:rsidRPr="00EB2CB9">
              <w:rPr>
                <w:rFonts w:ascii="Times New Roman" w:hAnsi="Times New Roman"/>
              </w:rPr>
              <w:t>ional</w:t>
            </w:r>
            <w:r w:rsidR="00AF0108">
              <w:rPr>
                <w:rFonts w:ascii="Times New Roman" w:hAnsi="Times New Roman"/>
              </w:rPr>
              <w:t>ă</w:t>
            </w:r>
            <w:r w:rsidRPr="00EB2CB9">
              <w:rPr>
                <w:rFonts w:ascii="Times New Roman" w:hAnsi="Times New Roman"/>
              </w:rPr>
              <w:t xml:space="preserve"> de C</w:t>
            </w:r>
            <w:r w:rsidR="00AF0108">
              <w:rPr>
                <w:rFonts w:ascii="Times New Roman" w:hAnsi="Times New Roman"/>
              </w:rPr>
              <w:t>ă</w:t>
            </w:r>
            <w:r w:rsidRPr="00EB2CB9">
              <w:rPr>
                <w:rFonts w:ascii="Times New Roman" w:hAnsi="Times New Roman"/>
              </w:rPr>
              <w:t>i Ferate "C.F.R." - S.A.; Asocia</w:t>
            </w:r>
            <w:r w:rsidR="00AF0108">
              <w:rPr>
                <w:rFonts w:ascii="Times New Roman" w:hAnsi="Times New Roman"/>
              </w:rPr>
              <w:t>ț</w:t>
            </w:r>
            <w:r w:rsidRPr="00EB2CB9">
              <w:rPr>
                <w:rFonts w:ascii="Times New Roman" w:hAnsi="Times New Roman"/>
              </w:rPr>
              <w:t>ia de Dezvoltare Intercomunitar</w:t>
            </w:r>
            <w:r w:rsidR="00AF0108">
              <w:rPr>
                <w:rFonts w:ascii="Times New Roman" w:hAnsi="Times New Roman"/>
              </w:rPr>
              <w:t>ă</w:t>
            </w:r>
            <w:r w:rsidRPr="00EB2CB9">
              <w:rPr>
                <w:rFonts w:ascii="Times New Roman" w:hAnsi="Times New Roman"/>
              </w:rPr>
              <w:t xml:space="preserve"> pentru Transport Public Bucure</w:t>
            </w:r>
            <w:r w:rsidR="00AF0108">
              <w:rPr>
                <w:rFonts w:ascii="Times New Roman" w:hAnsi="Times New Roman"/>
              </w:rPr>
              <w:t>ș</w:t>
            </w:r>
            <w:r w:rsidRPr="00EB2CB9">
              <w:rPr>
                <w:rFonts w:ascii="Times New Roman" w:hAnsi="Times New Roman"/>
              </w:rPr>
              <w:t xml:space="preserve">ti-Ilfov </w:t>
            </w:r>
          </w:p>
        </w:tc>
      </w:tr>
      <w:tr w:rsidR="00EB2CB9" w:rsidRPr="00506663" w14:paraId="2194A109" w14:textId="77777777" w:rsidTr="00EB2CB9">
        <w:tc>
          <w:tcPr>
            <w:tcW w:w="569" w:type="dxa"/>
          </w:tcPr>
          <w:p w14:paraId="1586B6F9" w14:textId="315532EF" w:rsidR="00EB2CB9" w:rsidRPr="00506663" w:rsidRDefault="00EB2CB9" w:rsidP="00EB2CB9">
            <w:pPr>
              <w:pStyle w:val="p15"/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104" w:type="dxa"/>
          </w:tcPr>
          <w:p w14:paraId="6C2638EF" w14:textId="539F2B88" w:rsidR="00EB2CB9" w:rsidRPr="00EB2CB9" w:rsidRDefault="00EB2CB9" w:rsidP="00EB2CB9">
            <w:pPr>
              <w:pStyle w:val="p15"/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EB2CB9">
              <w:rPr>
                <w:rFonts w:ascii="Times New Roman" w:hAnsi="Times New Roman"/>
              </w:rPr>
              <w:t xml:space="preserve"> Dezvoltarea re</w:t>
            </w:r>
            <w:r w:rsidR="00AF0108">
              <w:rPr>
                <w:rFonts w:ascii="Times New Roman" w:hAnsi="Times New Roman"/>
              </w:rPr>
              <w:t>ț</w:t>
            </w:r>
            <w:r w:rsidRPr="00EB2CB9">
              <w:rPr>
                <w:rFonts w:ascii="Times New Roman" w:hAnsi="Times New Roman"/>
              </w:rPr>
              <w:t xml:space="preserve">elei de tram-train metropolitan Oradea </w:t>
            </w:r>
          </w:p>
        </w:tc>
        <w:tc>
          <w:tcPr>
            <w:tcW w:w="5392" w:type="dxa"/>
          </w:tcPr>
          <w:p w14:paraId="116317CC" w14:textId="2B68D6D4" w:rsidR="00EB2CB9" w:rsidRPr="00EB2CB9" w:rsidRDefault="00EB2CB9" w:rsidP="00EB2CB9">
            <w:pPr>
              <w:pStyle w:val="p15"/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EB2CB9">
              <w:rPr>
                <w:rFonts w:ascii="Times New Roman" w:hAnsi="Times New Roman"/>
              </w:rPr>
              <w:t>Compania Na</w:t>
            </w:r>
            <w:r w:rsidR="00AF0108">
              <w:rPr>
                <w:rFonts w:ascii="Times New Roman" w:hAnsi="Times New Roman"/>
              </w:rPr>
              <w:t>ț</w:t>
            </w:r>
            <w:r w:rsidRPr="00EB2CB9">
              <w:rPr>
                <w:rFonts w:ascii="Times New Roman" w:hAnsi="Times New Roman"/>
              </w:rPr>
              <w:t>ional</w:t>
            </w:r>
            <w:r w:rsidR="00AF0108">
              <w:rPr>
                <w:rFonts w:ascii="Times New Roman" w:hAnsi="Times New Roman"/>
              </w:rPr>
              <w:t>ă</w:t>
            </w:r>
            <w:r w:rsidRPr="00EB2CB9">
              <w:rPr>
                <w:rFonts w:ascii="Times New Roman" w:hAnsi="Times New Roman"/>
              </w:rPr>
              <w:t xml:space="preserve"> de C</w:t>
            </w:r>
            <w:r w:rsidR="00AF0108">
              <w:rPr>
                <w:rFonts w:ascii="Times New Roman" w:hAnsi="Times New Roman"/>
              </w:rPr>
              <w:t>ă</w:t>
            </w:r>
            <w:r w:rsidRPr="00EB2CB9">
              <w:rPr>
                <w:rFonts w:ascii="Times New Roman" w:hAnsi="Times New Roman"/>
              </w:rPr>
              <w:t>i Ferate "C.F.R." - S.A.; Consiliul Jude</w:t>
            </w:r>
            <w:r w:rsidR="00AF0108">
              <w:rPr>
                <w:rFonts w:ascii="Times New Roman" w:hAnsi="Times New Roman"/>
              </w:rPr>
              <w:t>ț</w:t>
            </w:r>
            <w:r w:rsidRPr="00EB2CB9">
              <w:rPr>
                <w:rFonts w:ascii="Times New Roman" w:hAnsi="Times New Roman"/>
              </w:rPr>
              <w:t xml:space="preserve">ean Bihor </w:t>
            </w:r>
          </w:p>
        </w:tc>
      </w:tr>
      <w:tr w:rsidR="00EB2CB9" w:rsidRPr="00506663" w14:paraId="666BFA39" w14:textId="77777777" w:rsidTr="00EB2CB9">
        <w:tc>
          <w:tcPr>
            <w:tcW w:w="569" w:type="dxa"/>
          </w:tcPr>
          <w:p w14:paraId="5BD76570" w14:textId="256E08F7" w:rsidR="00EB2CB9" w:rsidRPr="00506663" w:rsidRDefault="00EB2CB9" w:rsidP="00EB2CB9">
            <w:pPr>
              <w:pStyle w:val="p15"/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104" w:type="dxa"/>
          </w:tcPr>
          <w:p w14:paraId="715B722B" w14:textId="3CAA3069" w:rsidR="00EB2CB9" w:rsidRPr="00EB2CB9" w:rsidRDefault="00EB2CB9" w:rsidP="00EB2CB9">
            <w:pPr>
              <w:pStyle w:val="p15"/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EB2CB9">
              <w:rPr>
                <w:rFonts w:ascii="Times New Roman" w:hAnsi="Times New Roman"/>
              </w:rPr>
              <w:t>Re</w:t>
            </w:r>
            <w:r w:rsidR="00AF0108">
              <w:rPr>
                <w:rFonts w:ascii="Times New Roman" w:hAnsi="Times New Roman"/>
              </w:rPr>
              <w:t>î</w:t>
            </w:r>
            <w:r w:rsidRPr="00EB2CB9">
              <w:rPr>
                <w:rFonts w:ascii="Times New Roman" w:hAnsi="Times New Roman"/>
              </w:rPr>
              <w:t>nnoirea c</w:t>
            </w:r>
            <w:r w:rsidR="00AF0108">
              <w:rPr>
                <w:rFonts w:ascii="Times New Roman" w:hAnsi="Times New Roman"/>
              </w:rPr>
              <w:t>ă</w:t>
            </w:r>
            <w:r w:rsidRPr="00EB2CB9">
              <w:rPr>
                <w:rFonts w:ascii="Times New Roman" w:hAnsi="Times New Roman"/>
              </w:rPr>
              <w:t>ii de rulare pe tronsonul liniei CF Re</w:t>
            </w:r>
            <w:r w:rsidR="00AF0108">
              <w:rPr>
                <w:rFonts w:ascii="Times New Roman" w:hAnsi="Times New Roman"/>
              </w:rPr>
              <w:t>ș</w:t>
            </w:r>
            <w:r w:rsidRPr="00EB2CB9">
              <w:rPr>
                <w:rFonts w:ascii="Times New Roman" w:hAnsi="Times New Roman"/>
              </w:rPr>
              <w:t>i</w:t>
            </w:r>
            <w:r w:rsidR="00AF0108">
              <w:rPr>
                <w:rFonts w:ascii="Times New Roman" w:hAnsi="Times New Roman"/>
              </w:rPr>
              <w:t>ț</w:t>
            </w:r>
            <w:r w:rsidRPr="00EB2CB9">
              <w:rPr>
                <w:rFonts w:ascii="Times New Roman" w:hAnsi="Times New Roman"/>
              </w:rPr>
              <w:t>a Nord- Re</w:t>
            </w:r>
            <w:r w:rsidR="00AF0108">
              <w:rPr>
                <w:rFonts w:ascii="Times New Roman" w:hAnsi="Times New Roman"/>
              </w:rPr>
              <w:t>ș</w:t>
            </w:r>
            <w:r w:rsidRPr="00EB2CB9">
              <w:rPr>
                <w:rFonts w:ascii="Times New Roman" w:hAnsi="Times New Roman"/>
              </w:rPr>
              <w:t>i</w:t>
            </w:r>
            <w:r w:rsidR="00AF0108">
              <w:rPr>
                <w:rFonts w:ascii="Times New Roman" w:hAnsi="Times New Roman"/>
              </w:rPr>
              <w:t>ț</w:t>
            </w:r>
            <w:r w:rsidRPr="00EB2CB9">
              <w:rPr>
                <w:rFonts w:ascii="Times New Roman" w:hAnsi="Times New Roman"/>
              </w:rPr>
              <w:t xml:space="preserve">a Sud </w:t>
            </w:r>
          </w:p>
        </w:tc>
        <w:tc>
          <w:tcPr>
            <w:tcW w:w="5392" w:type="dxa"/>
          </w:tcPr>
          <w:p w14:paraId="5C37DED2" w14:textId="57A04265" w:rsidR="00EB2CB9" w:rsidRPr="00EB2CB9" w:rsidRDefault="00EB2CB9" w:rsidP="00EB2CB9">
            <w:pPr>
              <w:pStyle w:val="p15"/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EB2CB9">
              <w:rPr>
                <w:rFonts w:ascii="Times New Roman" w:hAnsi="Times New Roman"/>
              </w:rPr>
              <w:t>Compania Na</w:t>
            </w:r>
            <w:r w:rsidR="00AF0108">
              <w:rPr>
                <w:rFonts w:ascii="Times New Roman" w:hAnsi="Times New Roman"/>
              </w:rPr>
              <w:t>ț</w:t>
            </w:r>
            <w:r w:rsidRPr="00EB2CB9">
              <w:rPr>
                <w:rFonts w:ascii="Times New Roman" w:hAnsi="Times New Roman"/>
              </w:rPr>
              <w:t>ional</w:t>
            </w:r>
            <w:r w:rsidR="00AF0108">
              <w:rPr>
                <w:rFonts w:ascii="Times New Roman" w:hAnsi="Times New Roman"/>
              </w:rPr>
              <w:t>ă</w:t>
            </w:r>
            <w:r w:rsidRPr="00EB2CB9">
              <w:rPr>
                <w:rFonts w:ascii="Times New Roman" w:hAnsi="Times New Roman"/>
              </w:rPr>
              <w:t xml:space="preserve"> de C</w:t>
            </w:r>
            <w:r w:rsidR="00AF0108">
              <w:rPr>
                <w:rFonts w:ascii="Times New Roman" w:hAnsi="Times New Roman"/>
              </w:rPr>
              <w:t>ă</w:t>
            </w:r>
            <w:r w:rsidRPr="00EB2CB9">
              <w:rPr>
                <w:rFonts w:ascii="Times New Roman" w:hAnsi="Times New Roman"/>
              </w:rPr>
              <w:t>i Ferate "C.F.R." - S.A.; unitatea administrativ-teritorial</w:t>
            </w:r>
            <w:r w:rsidR="00AF0108">
              <w:rPr>
                <w:rFonts w:ascii="Times New Roman" w:hAnsi="Times New Roman"/>
              </w:rPr>
              <w:t>ă</w:t>
            </w:r>
            <w:r w:rsidRPr="00EB2CB9">
              <w:rPr>
                <w:rFonts w:ascii="Times New Roman" w:hAnsi="Times New Roman"/>
              </w:rPr>
              <w:t xml:space="preserve"> (U.A.T.) municipiul Re</w:t>
            </w:r>
            <w:r w:rsidR="00AF0108">
              <w:rPr>
                <w:rFonts w:ascii="Times New Roman" w:hAnsi="Times New Roman"/>
              </w:rPr>
              <w:t>ș</w:t>
            </w:r>
            <w:r w:rsidRPr="00EB2CB9">
              <w:rPr>
                <w:rFonts w:ascii="Times New Roman" w:hAnsi="Times New Roman"/>
              </w:rPr>
              <w:t>i</w:t>
            </w:r>
            <w:r w:rsidR="00AF0108">
              <w:rPr>
                <w:rFonts w:ascii="Times New Roman" w:hAnsi="Times New Roman"/>
              </w:rPr>
              <w:t>ț</w:t>
            </w:r>
            <w:r w:rsidRPr="00EB2CB9">
              <w:rPr>
                <w:rFonts w:ascii="Times New Roman" w:hAnsi="Times New Roman"/>
              </w:rPr>
              <w:t xml:space="preserve">a </w:t>
            </w:r>
          </w:p>
        </w:tc>
      </w:tr>
      <w:tr w:rsidR="00EB2CB9" w:rsidRPr="00506663" w14:paraId="766D61F9" w14:textId="77777777" w:rsidTr="00EB2CB9">
        <w:tc>
          <w:tcPr>
            <w:tcW w:w="569" w:type="dxa"/>
          </w:tcPr>
          <w:p w14:paraId="6A7E6EE3" w14:textId="0EC2EA0B" w:rsidR="00EB2CB9" w:rsidRDefault="00EB2CB9" w:rsidP="004609BF">
            <w:pPr>
              <w:pStyle w:val="p15"/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104" w:type="dxa"/>
          </w:tcPr>
          <w:p w14:paraId="0F70F3ED" w14:textId="657F3ABE" w:rsidR="00EB2CB9" w:rsidRPr="00EB2CB9" w:rsidRDefault="00EB2CB9" w:rsidP="004609BF">
            <w:pPr>
              <w:pStyle w:val="p15"/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EB2CB9">
              <w:rPr>
                <w:rFonts w:ascii="Times New Roman" w:hAnsi="Times New Roman"/>
              </w:rPr>
              <w:t>Reabilitare/Modernizare infrastructur</w:t>
            </w:r>
            <w:r w:rsidR="00AF0108">
              <w:rPr>
                <w:rFonts w:ascii="Times New Roman" w:hAnsi="Times New Roman"/>
              </w:rPr>
              <w:t>ă</w:t>
            </w:r>
            <w:r w:rsidRPr="00EB2CB9">
              <w:rPr>
                <w:rFonts w:ascii="Times New Roman" w:hAnsi="Times New Roman"/>
              </w:rPr>
              <w:t xml:space="preserve"> feroviar</w:t>
            </w:r>
            <w:r w:rsidR="00AF0108">
              <w:rPr>
                <w:rFonts w:ascii="Times New Roman" w:hAnsi="Times New Roman"/>
              </w:rPr>
              <w:t>ă</w:t>
            </w:r>
            <w:r w:rsidRPr="00EB2CB9">
              <w:rPr>
                <w:rFonts w:ascii="Times New Roman" w:hAnsi="Times New Roman"/>
              </w:rPr>
              <w:t xml:space="preserve"> Re</w:t>
            </w:r>
            <w:r w:rsidR="00AF0108">
              <w:rPr>
                <w:rFonts w:ascii="Times New Roman" w:hAnsi="Times New Roman"/>
              </w:rPr>
              <w:t>ș</w:t>
            </w:r>
            <w:r w:rsidRPr="00EB2CB9">
              <w:rPr>
                <w:rFonts w:ascii="Times New Roman" w:hAnsi="Times New Roman"/>
              </w:rPr>
              <w:t>i</w:t>
            </w:r>
            <w:r w:rsidR="00AF0108">
              <w:rPr>
                <w:rFonts w:ascii="Times New Roman" w:hAnsi="Times New Roman"/>
              </w:rPr>
              <w:t>ț</w:t>
            </w:r>
            <w:r w:rsidRPr="00EB2CB9">
              <w:rPr>
                <w:rFonts w:ascii="Times New Roman" w:hAnsi="Times New Roman"/>
              </w:rPr>
              <w:t>a Nord- Timi</w:t>
            </w:r>
            <w:r w:rsidR="00AF0108">
              <w:rPr>
                <w:rFonts w:ascii="Times New Roman" w:hAnsi="Times New Roman"/>
              </w:rPr>
              <w:t>ș</w:t>
            </w:r>
            <w:r w:rsidRPr="00EB2CB9">
              <w:rPr>
                <w:rFonts w:ascii="Times New Roman" w:hAnsi="Times New Roman"/>
              </w:rPr>
              <w:t>oara Nord, cu extensie Voiteni-Stamora-Moravi</w:t>
            </w:r>
            <w:r w:rsidR="00AF0108">
              <w:rPr>
                <w:rFonts w:ascii="Times New Roman" w:hAnsi="Times New Roman"/>
              </w:rPr>
              <w:t>ț</w:t>
            </w:r>
            <w:r w:rsidRPr="00EB2CB9">
              <w:rPr>
                <w:rFonts w:ascii="Times New Roman" w:hAnsi="Times New Roman"/>
              </w:rPr>
              <w:t>a - frontier</w:t>
            </w:r>
            <w:r w:rsidR="00AF0108">
              <w:rPr>
                <w:rFonts w:ascii="Times New Roman" w:hAnsi="Times New Roman"/>
              </w:rPr>
              <w:t>ă</w:t>
            </w:r>
          </w:p>
        </w:tc>
        <w:tc>
          <w:tcPr>
            <w:tcW w:w="5392" w:type="dxa"/>
          </w:tcPr>
          <w:p w14:paraId="7B4A8F6E" w14:textId="5FEAC7B2" w:rsidR="00EB2CB9" w:rsidRPr="00EB2CB9" w:rsidRDefault="001A003D" w:rsidP="004609BF">
            <w:pPr>
              <w:pStyle w:val="p15"/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1A003D">
              <w:rPr>
                <w:rFonts w:ascii="Times New Roman" w:hAnsi="Times New Roman"/>
              </w:rPr>
              <w:t>Compania Na</w:t>
            </w:r>
            <w:r w:rsidR="00AF0108">
              <w:rPr>
                <w:rFonts w:ascii="Times New Roman" w:hAnsi="Times New Roman"/>
              </w:rPr>
              <w:t>ț</w:t>
            </w:r>
            <w:r w:rsidRPr="001A003D">
              <w:rPr>
                <w:rFonts w:ascii="Times New Roman" w:hAnsi="Times New Roman"/>
              </w:rPr>
              <w:t>ional</w:t>
            </w:r>
            <w:r w:rsidR="00AF0108">
              <w:rPr>
                <w:rFonts w:ascii="Times New Roman" w:hAnsi="Times New Roman"/>
              </w:rPr>
              <w:t>ă</w:t>
            </w:r>
            <w:r w:rsidRPr="001A003D">
              <w:rPr>
                <w:rFonts w:ascii="Times New Roman" w:hAnsi="Times New Roman"/>
              </w:rPr>
              <w:t xml:space="preserve"> de C</w:t>
            </w:r>
            <w:r w:rsidR="00AF0108">
              <w:rPr>
                <w:rFonts w:ascii="Times New Roman" w:hAnsi="Times New Roman"/>
              </w:rPr>
              <w:t>ă</w:t>
            </w:r>
            <w:r w:rsidRPr="001A003D">
              <w:rPr>
                <w:rFonts w:ascii="Times New Roman" w:hAnsi="Times New Roman"/>
              </w:rPr>
              <w:t>i Ferate "C.F.R." - S.A.; U.A.T. municipiul Re</w:t>
            </w:r>
            <w:r w:rsidR="00AF0108">
              <w:rPr>
                <w:rFonts w:ascii="Times New Roman" w:hAnsi="Times New Roman"/>
              </w:rPr>
              <w:t>ș</w:t>
            </w:r>
            <w:r w:rsidRPr="001A003D">
              <w:rPr>
                <w:rFonts w:ascii="Times New Roman" w:hAnsi="Times New Roman"/>
              </w:rPr>
              <w:t>i</w:t>
            </w:r>
            <w:r w:rsidR="00AF0108">
              <w:rPr>
                <w:rFonts w:ascii="Times New Roman" w:hAnsi="Times New Roman"/>
              </w:rPr>
              <w:t>ț</w:t>
            </w:r>
            <w:r w:rsidRPr="001A003D">
              <w:rPr>
                <w:rFonts w:ascii="Times New Roman" w:hAnsi="Times New Roman"/>
              </w:rPr>
              <w:t>a, U.A.T. municipiul Timi</w:t>
            </w:r>
            <w:r w:rsidR="00AF0108">
              <w:rPr>
                <w:rFonts w:ascii="Times New Roman" w:hAnsi="Times New Roman"/>
              </w:rPr>
              <w:t>ș</w:t>
            </w:r>
            <w:r w:rsidRPr="001A003D">
              <w:rPr>
                <w:rFonts w:ascii="Times New Roman" w:hAnsi="Times New Roman"/>
              </w:rPr>
              <w:t>oara, U.A.T. jude</w:t>
            </w:r>
            <w:r w:rsidR="00AF0108">
              <w:rPr>
                <w:rFonts w:ascii="Times New Roman" w:hAnsi="Times New Roman"/>
              </w:rPr>
              <w:t>ț</w:t>
            </w:r>
            <w:r w:rsidRPr="001A003D">
              <w:rPr>
                <w:rFonts w:ascii="Times New Roman" w:hAnsi="Times New Roman"/>
              </w:rPr>
              <w:t>ul Cara</w:t>
            </w:r>
            <w:r w:rsidR="00AF0108">
              <w:rPr>
                <w:rFonts w:ascii="Times New Roman" w:hAnsi="Times New Roman"/>
              </w:rPr>
              <w:t>ș</w:t>
            </w:r>
            <w:r w:rsidRPr="001A003D">
              <w:rPr>
                <w:rFonts w:ascii="Times New Roman" w:hAnsi="Times New Roman"/>
              </w:rPr>
              <w:t>-Severin, U.A.T. jude</w:t>
            </w:r>
            <w:r w:rsidR="00AF0108">
              <w:rPr>
                <w:rFonts w:ascii="Times New Roman" w:hAnsi="Times New Roman"/>
              </w:rPr>
              <w:t>ț</w:t>
            </w:r>
            <w:r w:rsidRPr="001A003D">
              <w:rPr>
                <w:rFonts w:ascii="Times New Roman" w:hAnsi="Times New Roman"/>
              </w:rPr>
              <w:t>ul Timi</w:t>
            </w:r>
            <w:r w:rsidR="00AF0108">
              <w:rPr>
                <w:rFonts w:ascii="Times New Roman" w:hAnsi="Times New Roman"/>
              </w:rPr>
              <w:t>ș</w:t>
            </w:r>
          </w:p>
        </w:tc>
      </w:tr>
      <w:tr w:rsidR="004609BF" w:rsidRPr="00506663" w14:paraId="05553012" w14:textId="77777777" w:rsidTr="00EB2CB9">
        <w:tc>
          <w:tcPr>
            <w:tcW w:w="569" w:type="dxa"/>
          </w:tcPr>
          <w:p w14:paraId="7BFFE318" w14:textId="24A49F24" w:rsidR="004609BF" w:rsidRPr="00506663" w:rsidRDefault="00EB2CB9" w:rsidP="004609BF">
            <w:pPr>
              <w:pStyle w:val="p15"/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104" w:type="dxa"/>
          </w:tcPr>
          <w:p w14:paraId="22B802E3" w14:textId="75AD94F7" w:rsidR="004609BF" w:rsidRPr="00EB2CB9" w:rsidRDefault="0053519E" w:rsidP="004609BF">
            <w:pPr>
              <w:pStyle w:val="p15"/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EB2CB9">
              <w:rPr>
                <w:rFonts w:ascii="Times New Roman" w:hAnsi="Times New Roman"/>
              </w:rPr>
              <w:t>Realizare conexiune feroviar</w:t>
            </w:r>
            <w:r w:rsidR="00AF0108">
              <w:rPr>
                <w:rFonts w:ascii="Times New Roman" w:hAnsi="Times New Roman"/>
              </w:rPr>
              <w:t>ă</w:t>
            </w:r>
            <w:r w:rsidRPr="00EB2CB9">
              <w:rPr>
                <w:rFonts w:ascii="Times New Roman" w:hAnsi="Times New Roman"/>
              </w:rPr>
              <w:t xml:space="preserve"> cu Aeroportul Interna</w:t>
            </w:r>
            <w:r w:rsidR="00AF0108">
              <w:rPr>
                <w:rFonts w:ascii="Times New Roman" w:hAnsi="Times New Roman"/>
              </w:rPr>
              <w:t>ț</w:t>
            </w:r>
            <w:r w:rsidRPr="00EB2CB9">
              <w:rPr>
                <w:rFonts w:ascii="Times New Roman" w:hAnsi="Times New Roman"/>
              </w:rPr>
              <w:t>ional Bra</w:t>
            </w:r>
            <w:r w:rsidR="00AF0108">
              <w:rPr>
                <w:rFonts w:ascii="Times New Roman" w:hAnsi="Times New Roman"/>
              </w:rPr>
              <w:t>ș</w:t>
            </w:r>
            <w:r w:rsidRPr="00EB2CB9">
              <w:rPr>
                <w:rFonts w:ascii="Times New Roman" w:hAnsi="Times New Roman"/>
              </w:rPr>
              <w:t>ov-Ghimbav</w:t>
            </w:r>
          </w:p>
        </w:tc>
        <w:tc>
          <w:tcPr>
            <w:tcW w:w="5392" w:type="dxa"/>
          </w:tcPr>
          <w:p w14:paraId="400FF580" w14:textId="52A0E726" w:rsidR="004609BF" w:rsidRPr="00EB2CB9" w:rsidRDefault="004609BF" w:rsidP="004609BF">
            <w:pPr>
              <w:pStyle w:val="p15"/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EB2CB9">
              <w:rPr>
                <w:rFonts w:ascii="Times New Roman" w:hAnsi="Times New Roman"/>
              </w:rPr>
              <w:t>Compania Na</w:t>
            </w:r>
            <w:r w:rsidR="00AF0108">
              <w:rPr>
                <w:rFonts w:ascii="Times New Roman" w:hAnsi="Times New Roman"/>
              </w:rPr>
              <w:t>ț</w:t>
            </w:r>
            <w:r w:rsidRPr="00EB2CB9">
              <w:rPr>
                <w:rFonts w:ascii="Times New Roman" w:hAnsi="Times New Roman"/>
              </w:rPr>
              <w:t>ional</w:t>
            </w:r>
            <w:r w:rsidR="00AF0108">
              <w:rPr>
                <w:rFonts w:ascii="Times New Roman" w:hAnsi="Times New Roman"/>
              </w:rPr>
              <w:t>ă</w:t>
            </w:r>
            <w:r w:rsidRPr="00EB2CB9">
              <w:rPr>
                <w:rFonts w:ascii="Times New Roman" w:hAnsi="Times New Roman"/>
              </w:rPr>
              <w:t xml:space="preserve"> de C</w:t>
            </w:r>
            <w:r w:rsidR="00AF0108">
              <w:rPr>
                <w:rFonts w:ascii="Times New Roman" w:hAnsi="Times New Roman"/>
              </w:rPr>
              <w:t>ă</w:t>
            </w:r>
            <w:r w:rsidRPr="00EB2CB9">
              <w:rPr>
                <w:rFonts w:ascii="Times New Roman" w:hAnsi="Times New Roman"/>
              </w:rPr>
              <w:t>i Ferate „C</w:t>
            </w:r>
            <w:r w:rsidR="00345A89" w:rsidRPr="00EB2CB9">
              <w:rPr>
                <w:rFonts w:ascii="Times New Roman" w:hAnsi="Times New Roman"/>
              </w:rPr>
              <w:t>.</w:t>
            </w:r>
            <w:r w:rsidRPr="00EB2CB9">
              <w:rPr>
                <w:rFonts w:ascii="Times New Roman" w:hAnsi="Times New Roman"/>
              </w:rPr>
              <w:t>F</w:t>
            </w:r>
            <w:r w:rsidR="00345A89" w:rsidRPr="00EB2CB9">
              <w:rPr>
                <w:rFonts w:ascii="Times New Roman" w:hAnsi="Times New Roman"/>
              </w:rPr>
              <w:t>.</w:t>
            </w:r>
            <w:r w:rsidRPr="00EB2CB9">
              <w:rPr>
                <w:rFonts w:ascii="Times New Roman" w:hAnsi="Times New Roman"/>
              </w:rPr>
              <w:t>R</w:t>
            </w:r>
            <w:r w:rsidR="00345A89" w:rsidRPr="00EB2CB9">
              <w:rPr>
                <w:rFonts w:ascii="Times New Roman" w:hAnsi="Times New Roman"/>
              </w:rPr>
              <w:t>.”</w:t>
            </w:r>
            <w:r w:rsidRPr="00EB2CB9">
              <w:rPr>
                <w:rFonts w:ascii="Times New Roman" w:hAnsi="Times New Roman"/>
              </w:rPr>
              <w:t xml:space="preserve"> S</w:t>
            </w:r>
            <w:r w:rsidR="00345A89" w:rsidRPr="00EB2CB9">
              <w:rPr>
                <w:rFonts w:ascii="Times New Roman" w:hAnsi="Times New Roman"/>
              </w:rPr>
              <w:t>.</w:t>
            </w:r>
            <w:r w:rsidRPr="00EB2CB9">
              <w:rPr>
                <w:rFonts w:ascii="Times New Roman" w:hAnsi="Times New Roman"/>
              </w:rPr>
              <w:t>A</w:t>
            </w:r>
            <w:r w:rsidR="00345A89" w:rsidRPr="00EB2CB9">
              <w:rPr>
                <w:rFonts w:ascii="Times New Roman" w:hAnsi="Times New Roman"/>
              </w:rPr>
              <w:t>.</w:t>
            </w:r>
            <w:r w:rsidRPr="00EB2CB9">
              <w:rPr>
                <w:rFonts w:ascii="Times New Roman" w:hAnsi="Times New Roman"/>
              </w:rPr>
              <w:t>;</w:t>
            </w:r>
          </w:p>
          <w:p w14:paraId="085378FD" w14:textId="291AFF43" w:rsidR="004609BF" w:rsidRPr="00EB2CB9" w:rsidRDefault="0053519E" w:rsidP="004609BF">
            <w:pPr>
              <w:pStyle w:val="p15"/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EB2CB9">
              <w:rPr>
                <w:rFonts w:ascii="Times New Roman" w:hAnsi="Times New Roman"/>
              </w:rPr>
              <w:t>UAT Consiliul Jude</w:t>
            </w:r>
            <w:r w:rsidR="00AF0108">
              <w:rPr>
                <w:rFonts w:ascii="Times New Roman" w:hAnsi="Times New Roman"/>
              </w:rPr>
              <w:t>ț</w:t>
            </w:r>
            <w:r w:rsidRPr="00EB2CB9">
              <w:rPr>
                <w:rFonts w:ascii="Times New Roman" w:hAnsi="Times New Roman"/>
              </w:rPr>
              <w:t>ean Bra</w:t>
            </w:r>
            <w:r w:rsidR="00AF0108">
              <w:rPr>
                <w:rFonts w:ascii="Times New Roman" w:hAnsi="Times New Roman"/>
              </w:rPr>
              <w:t>ș</w:t>
            </w:r>
            <w:r w:rsidRPr="00EB2CB9">
              <w:rPr>
                <w:rFonts w:ascii="Times New Roman" w:hAnsi="Times New Roman"/>
              </w:rPr>
              <w:t>ov</w:t>
            </w:r>
            <w:r w:rsidR="004609BF" w:rsidRPr="00EB2CB9">
              <w:rPr>
                <w:rFonts w:ascii="Times New Roman" w:hAnsi="Times New Roman"/>
              </w:rPr>
              <w:t>;</w:t>
            </w:r>
          </w:p>
        </w:tc>
      </w:tr>
      <w:tr w:rsidR="00740779" w:rsidRPr="00506663" w14:paraId="62EED127" w14:textId="77777777" w:rsidTr="00EB2CB9">
        <w:tc>
          <w:tcPr>
            <w:tcW w:w="569" w:type="dxa"/>
          </w:tcPr>
          <w:p w14:paraId="556E32CE" w14:textId="3C7E89EC" w:rsidR="00740779" w:rsidRDefault="00E630C9" w:rsidP="004609BF">
            <w:pPr>
              <w:pStyle w:val="p15"/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104" w:type="dxa"/>
          </w:tcPr>
          <w:p w14:paraId="7F9FFBC6" w14:textId="4B6BD314" w:rsidR="00740779" w:rsidRPr="00EB2CB9" w:rsidRDefault="00C06D13" w:rsidP="004609BF">
            <w:pPr>
              <w:pStyle w:val="p15"/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72123E">
              <w:rPr>
                <w:rFonts w:ascii="Times New Roman" w:hAnsi="Times New Roman"/>
              </w:rPr>
              <w:t>Regenerare urban</w:t>
            </w:r>
            <w:r w:rsidR="00AF0108">
              <w:rPr>
                <w:rFonts w:ascii="Times New Roman" w:hAnsi="Times New Roman"/>
              </w:rPr>
              <w:t>ă</w:t>
            </w:r>
            <w:r w:rsidRPr="0072123E">
              <w:rPr>
                <w:rFonts w:ascii="Times New Roman" w:hAnsi="Times New Roman"/>
              </w:rPr>
              <w:t xml:space="preserve"> a zonei Gara Veche – Amenajare parc liniar </w:t>
            </w:r>
            <w:r w:rsidR="00AF0108">
              <w:rPr>
                <w:rFonts w:ascii="Times New Roman" w:hAnsi="Times New Roman"/>
              </w:rPr>
              <w:t>î</w:t>
            </w:r>
            <w:r w:rsidRPr="0072123E">
              <w:rPr>
                <w:rFonts w:ascii="Times New Roman" w:hAnsi="Times New Roman"/>
              </w:rPr>
              <w:t>ntre Strada Pl</w:t>
            </w:r>
            <w:r w:rsidR="00AF0108">
              <w:rPr>
                <w:rFonts w:ascii="Times New Roman" w:hAnsi="Times New Roman"/>
              </w:rPr>
              <w:t>ă</w:t>
            </w:r>
            <w:r w:rsidRPr="0072123E">
              <w:rPr>
                <w:rFonts w:ascii="Times New Roman" w:hAnsi="Times New Roman"/>
              </w:rPr>
              <w:t>ie</w:t>
            </w:r>
            <w:r w:rsidR="00AF0108">
              <w:rPr>
                <w:rFonts w:ascii="Times New Roman" w:hAnsi="Times New Roman"/>
              </w:rPr>
              <w:t>ș</w:t>
            </w:r>
            <w:r w:rsidRPr="0072123E">
              <w:rPr>
                <w:rFonts w:ascii="Times New Roman" w:hAnsi="Times New Roman"/>
              </w:rPr>
              <w:t xml:space="preserve">ului </w:t>
            </w:r>
            <w:r w:rsidR="00AF0108">
              <w:rPr>
                <w:rFonts w:ascii="Times New Roman" w:hAnsi="Times New Roman"/>
              </w:rPr>
              <w:t>ș</w:t>
            </w:r>
            <w:r w:rsidRPr="0072123E">
              <w:rPr>
                <w:rFonts w:ascii="Times New Roman" w:hAnsi="Times New Roman"/>
              </w:rPr>
              <w:t>i Strada Izvoare</w:t>
            </w:r>
          </w:p>
        </w:tc>
        <w:tc>
          <w:tcPr>
            <w:tcW w:w="5392" w:type="dxa"/>
          </w:tcPr>
          <w:p w14:paraId="378ACD32" w14:textId="28415A79" w:rsidR="00740779" w:rsidRPr="00EB2CB9" w:rsidRDefault="00C06D13" w:rsidP="004609BF">
            <w:pPr>
              <w:pStyle w:val="p15"/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EB2CB9">
              <w:rPr>
                <w:rFonts w:ascii="Times New Roman" w:hAnsi="Times New Roman"/>
              </w:rPr>
              <w:t>Compania Na</w:t>
            </w:r>
            <w:r w:rsidR="00AF0108">
              <w:rPr>
                <w:rFonts w:ascii="Times New Roman" w:hAnsi="Times New Roman"/>
              </w:rPr>
              <w:t>ț</w:t>
            </w:r>
            <w:r w:rsidRPr="00EB2CB9">
              <w:rPr>
                <w:rFonts w:ascii="Times New Roman" w:hAnsi="Times New Roman"/>
              </w:rPr>
              <w:t>ional</w:t>
            </w:r>
            <w:r w:rsidR="00AF0108">
              <w:rPr>
                <w:rFonts w:ascii="Times New Roman" w:hAnsi="Times New Roman"/>
              </w:rPr>
              <w:t>ă</w:t>
            </w:r>
            <w:r w:rsidRPr="00EB2CB9">
              <w:rPr>
                <w:rFonts w:ascii="Times New Roman" w:hAnsi="Times New Roman"/>
              </w:rPr>
              <w:t xml:space="preserve"> de C</w:t>
            </w:r>
            <w:r w:rsidR="00AF0108">
              <w:rPr>
                <w:rFonts w:ascii="Times New Roman" w:hAnsi="Times New Roman"/>
              </w:rPr>
              <w:t>ă</w:t>
            </w:r>
            <w:r w:rsidRPr="00EB2CB9">
              <w:rPr>
                <w:rFonts w:ascii="Times New Roman" w:hAnsi="Times New Roman"/>
              </w:rPr>
              <w:t>i Ferate "C.F.R." - S.A.; unitatea administrativ-teritorial</w:t>
            </w:r>
            <w:r w:rsidR="00AF0108">
              <w:rPr>
                <w:rFonts w:ascii="Times New Roman" w:hAnsi="Times New Roman"/>
              </w:rPr>
              <w:t>ă</w:t>
            </w:r>
            <w:r w:rsidRPr="00EB2CB9">
              <w:rPr>
                <w:rFonts w:ascii="Times New Roman" w:hAnsi="Times New Roman"/>
              </w:rPr>
              <w:t xml:space="preserve"> (U.A.T.) municipiul </w:t>
            </w:r>
            <w:r>
              <w:rPr>
                <w:rFonts w:ascii="Times New Roman" w:hAnsi="Times New Roman"/>
              </w:rPr>
              <w:t>Piatra-Neam</w:t>
            </w:r>
            <w:r w:rsidR="00AF0108">
              <w:rPr>
                <w:rFonts w:ascii="Times New Roman" w:hAnsi="Times New Roman"/>
              </w:rPr>
              <w:t>ț</w:t>
            </w:r>
          </w:p>
        </w:tc>
      </w:tr>
      <w:tr w:rsidR="00E3460C" w:rsidRPr="00506663" w14:paraId="6728A134" w14:textId="77777777" w:rsidTr="00EB2CB9">
        <w:tc>
          <w:tcPr>
            <w:tcW w:w="569" w:type="dxa"/>
          </w:tcPr>
          <w:p w14:paraId="746FD66A" w14:textId="2419372D" w:rsidR="00E3460C" w:rsidRDefault="00E3460C" w:rsidP="004609BF">
            <w:pPr>
              <w:pStyle w:val="p15"/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104" w:type="dxa"/>
          </w:tcPr>
          <w:p w14:paraId="0181A104" w14:textId="7BA4694E" w:rsidR="00E3460C" w:rsidRPr="0072123E" w:rsidRDefault="00E3460C" w:rsidP="004609BF">
            <w:pPr>
              <w:pStyle w:val="p15"/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Extinderea Transportului Terestru prin dezvoltarea serviciilor de tren urban și metropolitan în Zona Metropolitană Iași</w:t>
            </w:r>
          </w:p>
        </w:tc>
        <w:tc>
          <w:tcPr>
            <w:tcW w:w="5392" w:type="dxa"/>
          </w:tcPr>
          <w:p w14:paraId="650AB758" w14:textId="3241E059" w:rsidR="00E3460C" w:rsidRPr="00EB2CB9" w:rsidRDefault="00E3460C" w:rsidP="004609BF">
            <w:pPr>
              <w:pStyle w:val="p15"/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EB2CB9">
              <w:rPr>
                <w:rFonts w:ascii="Times New Roman" w:hAnsi="Times New Roman"/>
              </w:rPr>
              <w:t>Compania Na</w:t>
            </w:r>
            <w:r>
              <w:rPr>
                <w:rFonts w:ascii="Times New Roman" w:hAnsi="Times New Roman"/>
              </w:rPr>
              <w:t>ț</w:t>
            </w:r>
            <w:r w:rsidRPr="00EB2CB9">
              <w:rPr>
                <w:rFonts w:ascii="Times New Roman" w:hAnsi="Times New Roman"/>
              </w:rPr>
              <w:t>ional</w:t>
            </w:r>
            <w:r>
              <w:rPr>
                <w:rFonts w:ascii="Times New Roman" w:hAnsi="Times New Roman"/>
              </w:rPr>
              <w:t>ă</w:t>
            </w:r>
            <w:r w:rsidRPr="00EB2CB9">
              <w:rPr>
                <w:rFonts w:ascii="Times New Roman" w:hAnsi="Times New Roman"/>
              </w:rPr>
              <w:t xml:space="preserve"> de C</w:t>
            </w:r>
            <w:r>
              <w:rPr>
                <w:rFonts w:ascii="Times New Roman" w:hAnsi="Times New Roman"/>
              </w:rPr>
              <w:t>ă</w:t>
            </w:r>
            <w:r w:rsidRPr="00EB2CB9">
              <w:rPr>
                <w:rFonts w:ascii="Times New Roman" w:hAnsi="Times New Roman"/>
              </w:rPr>
              <w:t xml:space="preserve">i Ferate "C.F.R." - S.A.; </w:t>
            </w:r>
            <w:r>
              <w:rPr>
                <w:rFonts w:ascii="Times New Roman" w:hAnsi="Times New Roman"/>
              </w:rPr>
              <w:t>Asociația Metropolitană de Transport Public Iași</w:t>
            </w:r>
          </w:p>
        </w:tc>
      </w:tr>
      <w:tr w:rsidR="00890A7F" w:rsidRPr="00506663" w14:paraId="0F9BCCEE" w14:textId="77777777" w:rsidTr="00EB2CB9">
        <w:tc>
          <w:tcPr>
            <w:tcW w:w="569" w:type="dxa"/>
          </w:tcPr>
          <w:p w14:paraId="609EC169" w14:textId="2312AE49" w:rsidR="00890A7F" w:rsidRDefault="00890A7F" w:rsidP="004609BF">
            <w:pPr>
              <w:pStyle w:val="p15"/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104" w:type="dxa"/>
          </w:tcPr>
          <w:p w14:paraId="456EBB13" w14:textId="3E7F88F1" w:rsidR="00890A7F" w:rsidRDefault="00890A7F" w:rsidP="004609BF">
            <w:pPr>
              <w:pStyle w:val="p15"/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Dezvoltarea serviciilor de tren urban pe semi-inelul feroviar de nord</w:t>
            </w:r>
          </w:p>
        </w:tc>
        <w:tc>
          <w:tcPr>
            <w:tcW w:w="5392" w:type="dxa"/>
          </w:tcPr>
          <w:p w14:paraId="440BB140" w14:textId="2D1F3024" w:rsidR="00890A7F" w:rsidRPr="00EB2CB9" w:rsidRDefault="00890A7F" w:rsidP="004609BF">
            <w:pPr>
              <w:pStyle w:val="p15"/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EB2CB9">
              <w:rPr>
                <w:rFonts w:ascii="Times New Roman" w:hAnsi="Times New Roman"/>
              </w:rPr>
              <w:t>Compania Na</w:t>
            </w:r>
            <w:r>
              <w:rPr>
                <w:rFonts w:ascii="Times New Roman" w:hAnsi="Times New Roman"/>
              </w:rPr>
              <w:t>ț</w:t>
            </w:r>
            <w:r w:rsidRPr="00EB2CB9">
              <w:rPr>
                <w:rFonts w:ascii="Times New Roman" w:hAnsi="Times New Roman"/>
              </w:rPr>
              <w:t>ional</w:t>
            </w:r>
            <w:r>
              <w:rPr>
                <w:rFonts w:ascii="Times New Roman" w:hAnsi="Times New Roman"/>
              </w:rPr>
              <w:t>ă</w:t>
            </w:r>
            <w:r w:rsidRPr="00EB2CB9">
              <w:rPr>
                <w:rFonts w:ascii="Times New Roman" w:hAnsi="Times New Roman"/>
              </w:rPr>
              <w:t xml:space="preserve"> de C</w:t>
            </w:r>
            <w:r>
              <w:rPr>
                <w:rFonts w:ascii="Times New Roman" w:hAnsi="Times New Roman"/>
              </w:rPr>
              <w:t>ă</w:t>
            </w:r>
            <w:r w:rsidRPr="00EB2CB9">
              <w:rPr>
                <w:rFonts w:ascii="Times New Roman" w:hAnsi="Times New Roman"/>
              </w:rPr>
              <w:t xml:space="preserve">i Ferate "C.F.R." - S.A.; </w:t>
            </w:r>
            <w:r>
              <w:rPr>
                <w:rFonts w:ascii="Times New Roman" w:hAnsi="Times New Roman"/>
              </w:rPr>
              <w:t>Primăria Municipiului București</w:t>
            </w:r>
          </w:p>
        </w:tc>
      </w:tr>
      <w:tr w:rsidR="003D65AA" w:rsidRPr="00506663" w14:paraId="06E231EF" w14:textId="77777777" w:rsidTr="00EB2CB9">
        <w:tc>
          <w:tcPr>
            <w:tcW w:w="569" w:type="dxa"/>
          </w:tcPr>
          <w:p w14:paraId="1D77EBF1" w14:textId="26602E44" w:rsidR="003D65AA" w:rsidRDefault="003D65AA" w:rsidP="004609BF">
            <w:pPr>
              <w:pStyle w:val="p15"/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104" w:type="dxa"/>
          </w:tcPr>
          <w:p w14:paraId="1CA34C6D" w14:textId="3E291634" w:rsidR="003D65AA" w:rsidRDefault="003D65AA" w:rsidP="004609BF">
            <w:pPr>
              <w:pStyle w:val="p15"/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3D65AA">
              <w:rPr>
                <w:rFonts w:ascii="Times New Roman" w:hAnsi="Times New Roman"/>
              </w:rPr>
              <w:t>Introducere a transportului electric – Tren Periurban Sibiu</w:t>
            </w:r>
          </w:p>
        </w:tc>
        <w:tc>
          <w:tcPr>
            <w:tcW w:w="5392" w:type="dxa"/>
          </w:tcPr>
          <w:p w14:paraId="3FB7BD33" w14:textId="2EBA9F75" w:rsidR="003D65AA" w:rsidRPr="00EB2CB9" w:rsidRDefault="003D65AA" w:rsidP="004609BF">
            <w:pPr>
              <w:pStyle w:val="p15"/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EB2CB9">
              <w:rPr>
                <w:rFonts w:ascii="Times New Roman" w:hAnsi="Times New Roman"/>
              </w:rPr>
              <w:t>Compania Na</w:t>
            </w:r>
            <w:r>
              <w:rPr>
                <w:rFonts w:ascii="Times New Roman" w:hAnsi="Times New Roman"/>
              </w:rPr>
              <w:t>ț</w:t>
            </w:r>
            <w:r w:rsidRPr="00EB2CB9">
              <w:rPr>
                <w:rFonts w:ascii="Times New Roman" w:hAnsi="Times New Roman"/>
              </w:rPr>
              <w:t>ional</w:t>
            </w:r>
            <w:r>
              <w:rPr>
                <w:rFonts w:ascii="Times New Roman" w:hAnsi="Times New Roman"/>
              </w:rPr>
              <w:t>ă</w:t>
            </w:r>
            <w:r w:rsidRPr="00EB2CB9">
              <w:rPr>
                <w:rFonts w:ascii="Times New Roman" w:hAnsi="Times New Roman"/>
              </w:rPr>
              <w:t xml:space="preserve"> de C</w:t>
            </w:r>
            <w:r>
              <w:rPr>
                <w:rFonts w:ascii="Times New Roman" w:hAnsi="Times New Roman"/>
              </w:rPr>
              <w:t>ă</w:t>
            </w:r>
            <w:r w:rsidRPr="00EB2CB9">
              <w:rPr>
                <w:rFonts w:ascii="Times New Roman" w:hAnsi="Times New Roman"/>
              </w:rPr>
              <w:t xml:space="preserve">i Ferate "C.F.R." - S.A.; </w:t>
            </w:r>
            <w:r w:rsidR="002706F0">
              <w:rPr>
                <w:rFonts w:ascii="Times New Roman" w:hAnsi="Times New Roman"/>
              </w:rPr>
              <w:t>U</w:t>
            </w:r>
            <w:r w:rsidR="002706F0" w:rsidRPr="00EB2CB9">
              <w:rPr>
                <w:rFonts w:ascii="Times New Roman" w:hAnsi="Times New Roman"/>
              </w:rPr>
              <w:t>nitatea administrativ-teritorial</w:t>
            </w:r>
            <w:r w:rsidR="002706F0">
              <w:rPr>
                <w:rFonts w:ascii="Times New Roman" w:hAnsi="Times New Roman"/>
              </w:rPr>
              <w:t>ă</w:t>
            </w:r>
            <w:r w:rsidR="002706F0" w:rsidRPr="00EB2CB9">
              <w:rPr>
                <w:rFonts w:ascii="Times New Roman" w:hAnsi="Times New Roman"/>
              </w:rPr>
              <w:t xml:space="preserve"> (U.A.T.) </w:t>
            </w:r>
            <w:r w:rsidR="002706F0">
              <w:rPr>
                <w:rFonts w:ascii="Times New Roman" w:hAnsi="Times New Roman"/>
              </w:rPr>
              <w:t>M</w:t>
            </w:r>
            <w:r w:rsidR="002706F0" w:rsidRPr="00EB2CB9">
              <w:rPr>
                <w:rFonts w:ascii="Times New Roman" w:hAnsi="Times New Roman"/>
              </w:rPr>
              <w:t xml:space="preserve">unicipiul </w:t>
            </w:r>
            <w:r>
              <w:rPr>
                <w:rFonts w:ascii="Times New Roman" w:hAnsi="Times New Roman"/>
              </w:rPr>
              <w:t xml:space="preserve">Sibiu </w:t>
            </w:r>
            <w:r w:rsidR="0016161A">
              <w:rPr>
                <w:rFonts w:ascii="Times New Roman" w:hAnsi="Times New Roman"/>
              </w:rPr>
              <w:t xml:space="preserve">și </w:t>
            </w:r>
            <w:r w:rsidR="002706F0">
              <w:rPr>
                <w:rFonts w:ascii="Times New Roman" w:hAnsi="Times New Roman"/>
              </w:rPr>
              <w:t>U</w:t>
            </w:r>
            <w:r w:rsidR="002706F0" w:rsidRPr="00EB2CB9">
              <w:rPr>
                <w:rFonts w:ascii="Times New Roman" w:hAnsi="Times New Roman"/>
              </w:rPr>
              <w:t>nitatea administrativ-teritorial</w:t>
            </w:r>
            <w:r w:rsidR="002706F0">
              <w:rPr>
                <w:rFonts w:ascii="Times New Roman" w:hAnsi="Times New Roman"/>
              </w:rPr>
              <w:t>ă</w:t>
            </w:r>
            <w:r w:rsidR="002706F0" w:rsidRPr="00EB2CB9">
              <w:rPr>
                <w:rFonts w:ascii="Times New Roman" w:hAnsi="Times New Roman"/>
              </w:rPr>
              <w:t xml:space="preserve"> (U.A.T.) </w:t>
            </w:r>
            <w:r w:rsidR="0016161A">
              <w:rPr>
                <w:rFonts w:ascii="Times New Roman" w:hAnsi="Times New Roman"/>
              </w:rPr>
              <w:t xml:space="preserve"> Comun</w:t>
            </w:r>
            <w:r w:rsidR="002706F0">
              <w:rPr>
                <w:rFonts w:ascii="Times New Roman" w:hAnsi="Times New Roman"/>
              </w:rPr>
              <w:t>a</w:t>
            </w:r>
            <w:r w:rsidR="0016161A">
              <w:rPr>
                <w:rFonts w:ascii="Times New Roman" w:hAnsi="Times New Roman"/>
              </w:rPr>
              <w:t xml:space="preserve"> </w:t>
            </w:r>
            <w:r w:rsidR="002706F0">
              <w:rPr>
                <w:rFonts w:ascii="Times New Roman" w:hAnsi="Times New Roman"/>
              </w:rPr>
              <w:t xml:space="preserve"> </w:t>
            </w:r>
            <w:r w:rsidR="0016161A">
              <w:rPr>
                <w:rFonts w:ascii="Times New Roman" w:hAnsi="Times New Roman"/>
              </w:rPr>
              <w:t>Șelimbăr</w:t>
            </w:r>
          </w:p>
        </w:tc>
      </w:tr>
    </w:tbl>
    <w:p w14:paraId="606228A2" w14:textId="1A35E6CE" w:rsidR="00626954" w:rsidRPr="00506663" w:rsidRDefault="00626954" w:rsidP="004609BF">
      <w:pPr>
        <w:pStyle w:val="p15"/>
        <w:tabs>
          <w:tab w:val="left" w:pos="180"/>
        </w:tabs>
        <w:spacing w:line="240" w:lineRule="auto"/>
        <w:jc w:val="both"/>
        <w:rPr>
          <w:rFonts w:ascii="Times New Roman" w:hAnsi="Times New Roman"/>
        </w:rPr>
      </w:pPr>
    </w:p>
    <w:p w14:paraId="30BDB7FA" w14:textId="77777777" w:rsidR="00626954" w:rsidRPr="00506663" w:rsidRDefault="00626954" w:rsidP="00626954">
      <w:pPr>
        <w:pStyle w:val="p15"/>
        <w:spacing w:line="240" w:lineRule="auto"/>
        <w:jc w:val="center"/>
        <w:rPr>
          <w:rFonts w:ascii="Times New Roman" w:hAnsi="Times New Roman"/>
        </w:rPr>
      </w:pPr>
    </w:p>
    <w:p w14:paraId="2EFEA652" w14:textId="40FBD77B" w:rsidR="00A72EFD" w:rsidRPr="00506663" w:rsidRDefault="00A72EFD" w:rsidP="00626954">
      <w:pPr>
        <w:rPr>
          <w:rFonts w:ascii="Times New Roman" w:hAnsi="Times New Roman" w:cs="Times New Roman"/>
          <w:sz w:val="24"/>
          <w:szCs w:val="24"/>
        </w:rPr>
      </w:pPr>
    </w:p>
    <w:sectPr w:rsidR="00A72EFD" w:rsidRPr="00506663" w:rsidSect="003724A2">
      <w:footerReference w:type="default" r:id="rId8"/>
      <w:pgSz w:w="11906" w:h="16838" w:code="9"/>
      <w:pgMar w:top="993" w:right="707" w:bottom="1134" w:left="1560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4DC63" w14:textId="77777777" w:rsidR="001C31D3" w:rsidRDefault="001C31D3" w:rsidP="009772BD">
      <w:r>
        <w:separator/>
      </w:r>
    </w:p>
  </w:endnote>
  <w:endnote w:type="continuationSeparator" w:id="0">
    <w:p w14:paraId="0DB63CB9" w14:textId="77777777" w:rsidR="001C31D3" w:rsidRDefault="001C31D3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4102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754794" w14:textId="68732332" w:rsidR="003724A2" w:rsidRDefault="003724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DD7290" w14:textId="374F96E6" w:rsidR="002328DD" w:rsidRPr="000838C5" w:rsidRDefault="002328DD" w:rsidP="00083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79ECD" w14:textId="77777777" w:rsidR="001C31D3" w:rsidRDefault="001C31D3" w:rsidP="009772BD">
      <w:r>
        <w:separator/>
      </w:r>
    </w:p>
  </w:footnote>
  <w:footnote w:type="continuationSeparator" w:id="0">
    <w:p w14:paraId="6C68B3CF" w14:textId="77777777" w:rsidR="001C31D3" w:rsidRDefault="001C31D3" w:rsidP="00977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D7DC7"/>
    <w:multiLevelType w:val="multilevel"/>
    <w:tmpl w:val="907081B4"/>
    <w:styleLink w:val="Stil1"/>
    <w:lvl w:ilvl="0">
      <w:start w:val="1"/>
      <w:numFmt w:val="decimal"/>
      <w:lvlText w:val="Art.%1."/>
      <w:lvlJc w:val="left"/>
      <w:pPr>
        <w:tabs>
          <w:tab w:val="num" w:pos="284"/>
        </w:tabs>
        <w:ind w:left="0" w:firstLine="284"/>
      </w:pPr>
      <w:rPr>
        <w:rFonts w:ascii="Times New Roman" w:hAnsi="Times New Roman" w:hint="default"/>
        <w:b/>
        <w:i w:val="0"/>
        <w:cap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4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E680543"/>
    <w:multiLevelType w:val="multilevel"/>
    <w:tmpl w:val="FACAB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F77243D"/>
    <w:multiLevelType w:val="multilevel"/>
    <w:tmpl w:val="B57E2A7A"/>
    <w:lvl w:ilvl="0">
      <w:start w:val="1"/>
      <w:numFmt w:val="decimal"/>
      <w:pStyle w:val="Heading6"/>
      <w:lvlText w:val="Art.%1."/>
      <w:lvlJc w:val="left"/>
      <w:pPr>
        <w:tabs>
          <w:tab w:val="num" w:pos="284"/>
        </w:tabs>
        <w:ind w:left="0" w:firstLine="284"/>
      </w:pPr>
      <w:rPr>
        <w:rFonts w:ascii="Times New Roman" w:hAnsi="Times New Roman" w:hint="default"/>
        <w:b/>
        <w:i w:val="0"/>
        <w:caps w:val="0"/>
        <w:sz w:val="24"/>
      </w:rPr>
    </w:lvl>
    <w:lvl w:ilvl="1">
      <w:start w:val="1"/>
      <w:numFmt w:val="decimal"/>
      <w:lvlText w:val="Art.%1.%2"/>
      <w:lvlJc w:val="left"/>
      <w:pPr>
        <w:tabs>
          <w:tab w:val="num" w:pos="1343"/>
        </w:tabs>
        <w:ind w:left="2534" w:hanging="1814"/>
      </w:pPr>
      <w:rPr>
        <w:rFonts w:ascii="Times New Roman" w:hAnsi="Times New Roman" w:hint="default"/>
        <w:b/>
        <w:i w:val="0"/>
        <w:caps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647"/>
        </w:tabs>
        <w:ind w:left="3044" w:hanging="2324"/>
      </w:pPr>
      <w:rPr>
        <w:rFonts w:ascii="Times New Roman" w:hAnsi="Times New Roman" w:hint="default"/>
        <w:b w:val="0"/>
        <w:i w:val="0"/>
        <w:caps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4304"/>
        </w:tabs>
        <w:ind w:left="4232" w:hanging="648"/>
      </w:pPr>
      <w:rPr>
        <w:rFonts w:hint="default"/>
        <w:b w:val="0"/>
        <w:i w:val="0"/>
        <w:sz w:val="24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5024"/>
        </w:tabs>
        <w:ind w:left="4736" w:hanging="792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5384"/>
        </w:tabs>
        <w:ind w:left="52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04"/>
        </w:tabs>
        <w:ind w:left="57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64"/>
        </w:tabs>
        <w:ind w:left="62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84"/>
        </w:tabs>
        <w:ind w:left="6824" w:hanging="1440"/>
      </w:pPr>
      <w:rPr>
        <w:rFonts w:hint="default"/>
      </w:rPr>
    </w:lvl>
  </w:abstractNum>
  <w:abstractNum w:abstractNumId="3" w15:restartNumberingAfterBreak="0">
    <w:nsid w:val="39907981"/>
    <w:multiLevelType w:val="hybridMultilevel"/>
    <w:tmpl w:val="C5EEC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832A2"/>
    <w:multiLevelType w:val="multilevel"/>
    <w:tmpl w:val="907081B4"/>
    <w:numStyleLink w:val="Stil1"/>
  </w:abstractNum>
  <w:abstractNum w:abstractNumId="5" w15:restartNumberingAfterBreak="0">
    <w:nsid w:val="58FB4BB0"/>
    <w:multiLevelType w:val="hybridMultilevel"/>
    <w:tmpl w:val="73FE7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437D2"/>
    <w:multiLevelType w:val="hybridMultilevel"/>
    <w:tmpl w:val="335A7D22"/>
    <w:lvl w:ilvl="0" w:tplc="17021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734848">
    <w:abstractNumId w:val="3"/>
  </w:num>
  <w:num w:numId="2" w16cid:durableId="1830976887">
    <w:abstractNumId w:val="5"/>
  </w:num>
  <w:num w:numId="3" w16cid:durableId="1289555690">
    <w:abstractNumId w:val="1"/>
  </w:num>
  <w:num w:numId="4" w16cid:durableId="2088992679">
    <w:abstractNumId w:val="6"/>
  </w:num>
  <w:num w:numId="5" w16cid:durableId="210192634">
    <w:abstractNumId w:val="2"/>
  </w:num>
  <w:num w:numId="6" w16cid:durableId="938561542">
    <w:abstractNumId w:val="0"/>
  </w:num>
  <w:num w:numId="7" w16cid:durableId="826869380">
    <w:abstractNumId w:val="4"/>
    <w:lvlOverride w:ilvl="0">
      <w:lvl w:ilvl="0">
        <w:start w:val="1"/>
        <w:numFmt w:val="decimal"/>
        <w:lvlText w:val="Art.%1."/>
        <w:lvlJc w:val="left"/>
        <w:pPr>
          <w:tabs>
            <w:tab w:val="num" w:pos="284"/>
          </w:tabs>
          <w:ind w:left="0" w:firstLine="284"/>
        </w:pPr>
        <w:rPr>
          <w:rFonts w:ascii="Times New Roman" w:hAnsi="Times New Roman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4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D4"/>
    <w:rsid w:val="00014293"/>
    <w:rsid w:val="00060479"/>
    <w:rsid w:val="000666A1"/>
    <w:rsid w:val="00073D05"/>
    <w:rsid w:val="000745D4"/>
    <w:rsid w:val="000748C0"/>
    <w:rsid w:val="000838C5"/>
    <w:rsid w:val="00091313"/>
    <w:rsid w:val="00092B71"/>
    <w:rsid w:val="000A019F"/>
    <w:rsid w:val="000A40AC"/>
    <w:rsid w:val="000A6D6E"/>
    <w:rsid w:val="000B1BD5"/>
    <w:rsid w:val="000C4F3B"/>
    <w:rsid w:val="000D097F"/>
    <w:rsid w:val="000D0C16"/>
    <w:rsid w:val="000D7A01"/>
    <w:rsid w:val="000E199C"/>
    <w:rsid w:val="000E19C0"/>
    <w:rsid w:val="000E6C64"/>
    <w:rsid w:val="000E77B7"/>
    <w:rsid w:val="000E7C1E"/>
    <w:rsid w:val="000F5CB0"/>
    <w:rsid w:val="000F6A5A"/>
    <w:rsid w:val="00100B3C"/>
    <w:rsid w:val="00105C34"/>
    <w:rsid w:val="001109D8"/>
    <w:rsid w:val="00113D42"/>
    <w:rsid w:val="001140EB"/>
    <w:rsid w:val="00115967"/>
    <w:rsid w:val="00120690"/>
    <w:rsid w:val="00133DC4"/>
    <w:rsid w:val="00135A64"/>
    <w:rsid w:val="00142654"/>
    <w:rsid w:val="001434E6"/>
    <w:rsid w:val="001466DC"/>
    <w:rsid w:val="00155C9A"/>
    <w:rsid w:val="0016161A"/>
    <w:rsid w:val="00164F9A"/>
    <w:rsid w:val="0017188A"/>
    <w:rsid w:val="001928CF"/>
    <w:rsid w:val="00192B7E"/>
    <w:rsid w:val="00195372"/>
    <w:rsid w:val="00195B91"/>
    <w:rsid w:val="001A003D"/>
    <w:rsid w:val="001A221F"/>
    <w:rsid w:val="001C2A10"/>
    <w:rsid w:val="001C31D3"/>
    <w:rsid w:val="001D3023"/>
    <w:rsid w:val="001E0914"/>
    <w:rsid w:val="001F3EBA"/>
    <w:rsid w:val="00203708"/>
    <w:rsid w:val="00203EF9"/>
    <w:rsid w:val="00213BD3"/>
    <w:rsid w:val="002328DD"/>
    <w:rsid w:val="00234185"/>
    <w:rsid w:val="0025102A"/>
    <w:rsid w:val="002706F0"/>
    <w:rsid w:val="00290710"/>
    <w:rsid w:val="00292B6A"/>
    <w:rsid w:val="002B1344"/>
    <w:rsid w:val="002B34C1"/>
    <w:rsid w:val="002B6227"/>
    <w:rsid w:val="002B7278"/>
    <w:rsid w:val="002C13A2"/>
    <w:rsid w:val="002C170F"/>
    <w:rsid w:val="002C2380"/>
    <w:rsid w:val="002C4AE9"/>
    <w:rsid w:val="002C4E84"/>
    <w:rsid w:val="002D4A33"/>
    <w:rsid w:val="002D785A"/>
    <w:rsid w:val="002E1957"/>
    <w:rsid w:val="002F61BD"/>
    <w:rsid w:val="00311792"/>
    <w:rsid w:val="00316239"/>
    <w:rsid w:val="00321345"/>
    <w:rsid w:val="00321757"/>
    <w:rsid w:val="00334BB2"/>
    <w:rsid w:val="003359FA"/>
    <w:rsid w:val="00345790"/>
    <w:rsid w:val="00345A89"/>
    <w:rsid w:val="003504A1"/>
    <w:rsid w:val="003659C3"/>
    <w:rsid w:val="00371A10"/>
    <w:rsid w:val="003724A2"/>
    <w:rsid w:val="00382E62"/>
    <w:rsid w:val="00386424"/>
    <w:rsid w:val="003B5EC9"/>
    <w:rsid w:val="003B749C"/>
    <w:rsid w:val="003C0E59"/>
    <w:rsid w:val="003C6597"/>
    <w:rsid w:val="003D620F"/>
    <w:rsid w:val="003D65AA"/>
    <w:rsid w:val="003F56F1"/>
    <w:rsid w:val="0040453A"/>
    <w:rsid w:val="004063F9"/>
    <w:rsid w:val="0041200F"/>
    <w:rsid w:val="00417313"/>
    <w:rsid w:val="004265CF"/>
    <w:rsid w:val="00426D30"/>
    <w:rsid w:val="00427409"/>
    <w:rsid w:val="00427B84"/>
    <w:rsid w:val="00431FF6"/>
    <w:rsid w:val="004348EC"/>
    <w:rsid w:val="0044374C"/>
    <w:rsid w:val="00455397"/>
    <w:rsid w:val="0045647B"/>
    <w:rsid w:val="004609BF"/>
    <w:rsid w:val="0046631D"/>
    <w:rsid w:val="004749B3"/>
    <w:rsid w:val="004819E0"/>
    <w:rsid w:val="00493480"/>
    <w:rsid w:val="00493720"/>
    <w:rsid w:val="004B0924"/>
    <w:rsid w:val="004B578A"/>
    <w:rsid w:val="004B5CB4"/>
    <w:rsid w:val="004B71E3"/>
    <w:rsid w:val="004D2A9E"/>
    <w:rsid w:val="004D2DAE"/>
    <w:rsid w:val="004E0B98"/>
    <w:rsid w:val="004E6790"/>
    <w:rsid w:val="004F040F"/>
    <w:rsid w:val="004F1C7A"/>
    <w:rsid w:val="004F345A"/>
    <w:rsid w:val="004F5C19"/>
    <w:rsid w:val="004F647A"/>
    <w:rsid w:val="004F6740"/>
    <w:rsid w:val="004F7184"/>
    <w:rsid w:val="00503B16"/>
    <w:rsid w:val="00506663"/>
    <w:rsid w:val="005071B7"/>
    <w:rsid w:val="00507C1E"/>
    <w:rsid w:val="00510BDE"/>
    <w:rsid w:val="005124A8"/>
    <w:rsid w:val="005177E1"/>
    <w:rsid w:val="00531876"/>
    <w:rsid w:val="0053519E"/>
    <w:rsid w:val="00552B7E"/>
    <w:rsid w:val="005609F2"/>
    <w:rsid w:val="005730B8"/>
    <w:rsid w:val="00576C80"/>
    <w:rsid w:val="005773DD"/>
    <w:rsid w:val="00582161"/>
    <w:rsid w:val="005821B2"/>
    <w:rsid w:val="00584A68"/>
    <w:rsid w:val="0058617A"/>
    <w:rsid w:val="005902E5"/>
    <w:rsid w:val="005A479B"/>
    <w:rsid w:val="005A67DC"/>
    <w:rsid w:val="005B3141"/>
    <w:rsid w:val="005B4DC4"/>
    <w:rsid w:val="005D7764"/>
    <w:rsid w:val="005F004A"/>
    <w:rsid w:val="006108D8"/>
    <w:rsid w:val="006156BE"/>
    <w:rsid w:val="00626954"/>
    <w:rsid w:val="00633C3F"/>
    <w:rsid w:val="006346D2"/>
    <w:rsid w:val="006363AA"/>
    <w:rsid w:val="0067259C"/>
    <w:rsid w:val="00677F08"/>
    <w:rsid w:val="00687A9E"/>
    <w:rsid w:val="006938E4"/>
    <w:rsid w:val="0069717A"/>
    <w:rsid w:val="006A17EF"/>
    <w:rsid w:val="006A4BC2"/>
    <w:rsid w:val="006A56FA"/>
    <w:rsid w:val="006A7CD5"/>
    <w:rsid w:val="006C5F18"/>
    <w:rsid w:val="006C5F9C"/>
    <w:rsid w:val="006E3393"/>
    <w:rsid w:val="006F67B2"/>
    <w:rsid w:val="007070F1"/>
    <w:rsid w:val="00715D9C"/>
    <w:rsid w:val="0072123E"/>
    <w:rsid w:val="00734AAC"/>
    <w:rsid w:val="007373F2"/>
    <w:rsid w:val="00740779"/>
    <w:rsid w:val="007428DD"/>
    <w:rsid w:val="007507EE"/>
    <w:rsid w:val="007536D7"/>
    <w:rsid w:val="00764E93"/>
    <w:rsid w:val="00772642"/>
    <w:rsid w:val="007855C1"/>
    <w:rsid w:val="00793A42"/>
    <w:rsid w:val="007A02D8"/>
    <w:rsid w:val="007A29A6"/>
    <w:rsid w:val="007A64BA"/>
    <w:rsid w:val="007B55DB"/>
    <w:rsid w:val="007B59B0"/>
    <w:rsid w:val="007C0BCF"/>
    <w:rsid w:val="007C421B"/>
    <w:rsid w:val="007C6A88"/>
    <w:rsid w:val="007D050B"/>
    <w:rsid w:val="007D4298"/>
    <w:rsid w:val="007D7A97"/>
    <w:rsid w:val="007E6F37"/>
    <w:rsid w:val="007F1FEE"/>
    <w:rsid w:val="007F284B"/>
    <w:rsid w:val="008079AE"/>
    <w:rsid w:val="00827519"/>
    <w:rsid w:val="008322BF"/>
    <w:rsid w:val="00836748"/>
    <w:rsid w:val="00840A24"/>
    <w:rsid w:val="008502AB"/>
    <w:rsid w:val="00851B33"/>
    <w:rsid w:val="00854B4F"/>
    <w:rsid w:val="00854CA3"/>
    <w:rsid w:val="00856B7A"/>
    <w:rsid w:val="00863BC4"/>
    <w:rsid w:val="00863DC5"/>
    <w:rsid w:val="00890A7F"/>
    <w:rsid w:val="0089356B"/>
    <w:rsid w:val="008958FA"/>
    <w:rsid w:val="00896188"/>
    <w:rsid w:val="008A767C"/>
    <w:rsid w:val="008B3396"/>
    <w:rsid w:val="008E12F6"/>
    <w:rsid w:val="008F643D"/>
    <w:rsid w:val="009101F1"/>
    <w:rsid w:val="0091405C"/>
    <w:rsid w:val="00916866"/>
    <w:rsid w:val="009279A5"/>
    <w:rsid w:val="00934994"/>
    <w:rsid w:val="0093773C"/>
    <w:rsid w:val="009430B8"/>
    <w:rsid w:val="00951087"/>
    <w:rsid w:val="009772BD"/>
    <w:rsid w:val="00977DB7"/>
    <w:rsid w:val="0098645E"/>
    <w:rsid w:val="009903B0"/>
    <w:rsid w:val="00993689"/>
    <w:rsid w:val="009A5184"/>
    <w:rsid w:val="009A6DFD"/>
    <w:rsid w:val="009C16F9"/>
    <w:rsid w:val="00A02014"/>
    <w:rsid w:val="00A03F36"/>
    <w:rsid w:val="00A11C69"/>
    <w:rsid w:val="00A1539B"/>
    <w:rsid w:val="00A17B37"/>
    <w:rsid w:val="00A2264D"/>
    <w:rsid w:val="00A26E95"/>
    <w:rsid w:val="00A30C98"/>
    <w:rsid w:val="00A32B86"/>
    <w:rsid w:val="00A33135"/>
    <w:rsid w:val="00A3662D"/>
    <w:rsid w:val="00A42017"/>
    <w:rsid w:val="00A44146"/>
    <w:rsid w:val="00A44DEA"/>
    <w:rsid w:val="00A45C0D"/>
    <w:rsid w:val="00A62E02"/>
    <w:rsid w:val="00A72EFD"/>
    <w:rsid w:val="00A7749C"/>
    <w:rsid w:val="00A777D4"/>
    <w:rsid w:val="00A83645"/>
    <w:rsid w:val="00AA3E67"/>
    <w:rsid w:val="00AC2045"/>
    <w:rsid w:val="00AC42AE"/>
    <w:rsid w:val="00AE2509"/>
    <w:rsid w:val="00AF0108"/>
    <w:rsid w:val="00AF7431"/>
    <w:rsid w:val="00AF762D"/>
    <w:rsid w:val="00B1318A"/>
    <w:rsid w:val="00B162E0"/>
    <w:rsid w:val="00B25F31"/>
    <w:rsid w:val="00B34E5D"/>
    <w:rsid w:val="00B50898"/>
    <w:rsid w:val="00B51852"/>
    <w:rsid w:val="00B52F63"/>
    <w:rsid w:val="00B5430D"/>
    <w:rsid w:val="00B54373"/>
    <w:rsid w:val="00B6354A"/>
    <w:rsid w:val="00B6472F"/>
    <w:rsid w:val="00B7020D"/>
    <w:rsid w:val="00B8201F"/>
    <w:rsid w:val="00B95362"/>
    <w:rsid w:val="00BA2393"/>
    <w:rsid w:val="00BA6D05"/>
    <w:rsid w:val="00BB4640"/>
    <w:rsid w:val="00BC4D50"/>
    <w:rsid w:val="00BC5BA5"/>
    <w:rsid w:val="00BC6D12"/>
    <w:rsid w:val="00BD4D0B"/>
    <w:rsid w:val="00BE4B36"/>
    <w:rsid w:val="00C062FC"/>
    <w:rsid w:val="00C06D13"/>
    <w:rsid w:val="00C11CBF"/>
    <w:rsid w:val="00C33F4C"/>
    <w:rsid w:val="00C41645"/>
    <w:rsid w:val="00C663F9"/>
    <w:rsid w:val="00C70651"/>
    <w:rsid w:val="00C80E53"/>
    <w:rsid w:val="00C95831"/>
    <w:rsid w:val="00CA325F"/>
    <w:rsid w:val="00CC1FB1"/>
    <w:rsid w:val="00CE1798"/>
    <w:rsid w:val="00CE55CA"/>
    <w:rsid w:val="00CF2992"/>
    <w:rsid w:val="00CF4445"/>
    <w:rsid w:val="00D052E9"/>
    <w:rsid w:val="00D13E50"/>
    <w:rsid w:val="00D170F7"/>
    <w:rsid w:val="00D2610A"/>
    <w:rsid w:val="00D413A7"/>
    <w:rsid w:val="00D42D16"/>
    <w:rsid w:val="00D45A56"/>
    <w:rsid w:val="00D52E02"/>
    <w:rsid w:val="00D53537"/>
    <w:rsid w:val="00D56025"/>
    <w:rsid w:val="00D5602F"/>
    <w:rsid w:val="00D777AF"/>
    <w:rsid w:val="00D8201F"/>
    <w:rsid w:val="00D90CE3"/>
    <w:rsid w:val="00D978AE"/>
    <w:rsid w:val="00DA131B"/>
    <w:rsid w:val="00DB75B2"/>
    <w:rsid w:val="00DC01C8"/>
    <w:rsid w:val="00DC7074"/>
    <w:rsid w:val="00DD6FB0"/>
    <w:rsid w:val="00DE0880"/>
    <w:rsid w:val="00DF109C"/>
    <w:rsid w:val="00DF35E2"/>
    <w:rsid w:val="00DF66A1"/>
    <w:rsid w:val="00E142A3"/>
    <w:rsid w:val="00E31F8F"/>
    <w:rsid w:val="00E32EA8"/>
    <w:rsid w:val="00E3460C"/>
    <w:rsid w:val="00E37247"/>
    <w:rsid w:val="00E508A7"/>
    <w:rsid w:val="00E6010E"/>
    <w:rsid w:val="00E630C9"/>
    <w:rsid w:val="00E6505E"/>
    <w:rsid w:val="00E67839"/>
    <w:rsid w:val="00E67B15"/>
    <w:rsid w:val="00E70DCE"/>
    <w:rsid w:val="00E742D0"/>
    <w:rsid w:val="00E74A05"/>
    <w:rsid w:val="00E92584"/>
    <w:rsid w:val="00E97023"/>
    <w:rsid w:val="00EA1CA7"/>
    <w:rsid w:val="00EA1CC2"/>
    <w:rsid w:val="00EB2CB9"/>
    <w:rsid w:val="00EE7AB3"/>
    <w:rsid w:val="00F06685"/>
    <w:rsid w:val="00F27691"/>
    <w:rsid w:val="00F30BDA"/>
    <w:rsid w:val="00F30C63"/>
    <w:rsid w:val="00F34E1D"/>
    <w:rsid w:val="00F54178"/>
    <w:rsid w:val="00F563A9"/>
    <w:rsid w:val="00F56A80"/>
    <w:rsid w:val="00F611C1"/>
    <w:rsid w:val="00F61411"/>
    <w:rsid w:val="00F62385"/>
    <w:rsid w:val="00F62AF2"/>
    <w:rsid w:val="00F64840"/>
    <w:rsid w:val="00F75846"/>
    <w:rsid w:val="00F83ED6"/>
    <w:rsid w:val="00FA6F12"/>
    <w:rsid w:val="00FA70E1"/>
    <w:rsid w:val="00FA76B0"/>
    <w:rsid w:val="00FC4861"/>
    <w:rsid w:val="00FC7074"/>
    <w:rsid w:val="00FD165A"/>
    <w:rsid w:val="00FD639F"/>
    <w:rsid w:val="00FE0C3B"/>
    <w:rsid w:val="00FE182F"/>
    <w:rsid w:val="00FE2596"/>
    <w:rsid w:val="00FE652C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4BC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26954"/>
    <w:pPr>
      <w:keepNext/>
      <w:numPr>
        <w:ilvl w:val="2"/>
        <w:numId w:val="5"/>
      </w:numPr>
      <w:spacing w:before="120" w:after="60" w:line="240" w:lineRule="auto"/>
      <w:outlineLvl w:val="2"/>
    </w:pPr>
    <w:rPr>
      <w:rFonts w:ascii="Times New Roman" w:eastAsia="Times New Roman" w:hAnsi="Times New Roman" w:cs="Times New Roman"/>
      <w:bCs/>
      <w:color w:val="auto"/>
      <w:sz w:val="24"/>
      <w:szCs w:val="26"/>
      <w:lang w:eastAsia="ro-RO"/>
    </w:rPr>
  </w:style>
  <w:style w:type="paragraph" w:styleId="Heading4">
    <w:name w:val="heading 4"/>
    <w:basedOn w:val="Normal"/>
    <w:next w:val="Normal"/>
    <w:link w:val="Heading4Char"/>
    <w:qFormat/>
    <w:rsid w:val="00626954"/>
    <w:pPr>
      <w:numPr>
        <w:ilvl w:val="2"/>
        <w:numId w:val="7"/>
      </w:numPr>
      <w:spacing w:before="0" w:after="0" w:line="240" w:lineRule="auto"/>
      <w:outlineLvl w:val="3"/>
    </w:pPr>
    <w:rPr>
      <w:rFonts w:ascii="Times New Roman" w:eastAsia="Times New Roman" w:hAnsi="Times New Roman" w:cs="Times New Roman"/>
      <w:color w:val="auto"/>
      <w:sz w:val="24"/>
      <w:szCs w:val="24"/>
      <w:lang w:eastAsia="ro-RO"/>
    </w:rPr>
  </w:style>
  <w:style w:type="paragraph" w:styleId="Heading5">
    <w:name w:val="heading 5"/>
    <w:basedOn w:val="Normal"/>
    <w:next w:val="Normal"/>
    <w:link w:val="Heading5Char"/>
    <w:qFormat/>
    <w:rsid w:val="00626954"/>
    <w:pPr>
      <w:numPr>
        <w:ilvl w:val="4"/>
        <w:numId w:val="5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ro-R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26954"/>
    <w:pPr>
      <w:numPr>
        <w:numId w:val="5"/>
      </w:numPr>
      <w:spacing w:before="0" w:after="0" w:line="240" w:lineRule="auto"/>
      <w:outlineLvl w:val="5"/>
    </w:pPr>
    <w:rPr>
      <w:rFonts w:ascii="Times New Roman" w:eastAsia="Times New Roman" w:hAnsi="Times New Roman" w:cs="Times New Roman"/>
      <w:bCs/>
      <w:color w:val="auto"/>
      <w:sz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character" w:styleId="Emphasis">
    <w:name w:val="Emphasis"/>
    <w:uiPriority w:val="20"/>
    <w:qFormat/>
    <w:rsid w:val="00371A10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371A10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71A10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A1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10"/>
    <w:rPr>
      <w:rFonts w:ascii="Segoe UI" w:hAnsi="Segoe UI" w:cs="Segoe UI"/>
      <w:color w:val="000000"/>
      <w:sz w:val="18"/>
      <w:szCs w:val="18"/>
      <w:lang w:val="ro-RO"/>
    </w:rPr>
  </w:style>
  <w:style w:type="paragraph" w:styleId="NoSpacing">
    <w:name w:val="No Spacing"/>
    <w:uiPriority w:val="1"/>
    <w:qFormat/>
    <w:rsid w:val="005B4DC4"/>
    <w:pPr>
      <w:spacing w:after="0" w:line="240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ListParagraph">
    <w:name w:val="List Paragraph"/>
    <w:basedOn w:val="Normal"/>
    <w:uiPriority w:val="34"/>
    <w:qFormat/>
    <w:rsid w:val="001E091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7188A"/>
    <w:pPr>
      <w:widowControl w:val="0"/>
      <w:suppressAutoHyphens/>
      <w:spacing w:before="0" w:after="0" w:line="240" w:lineRule="auto"/>
      <w:ind w:left="115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7188A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695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6954"/>
    <w:rPr>
      <w:rFonts w:ascii="Trebuchet MS" w:hAnsi="Trebuchet MS" w:cs="Open Sans"/>
      <w:color w:val="000000"/>
      <w:lang w:val="ro-RO"/>
    </w:rPr>
  </w:style>
  <w:style w:type="character" w:customStyle="1" w:styleId="Heading3Char">
    <w:name w:val="Heading 3 Char"/>
    <w:basedOn w:val="DefaultParagraphFont"/>
    <w:link w:val="Heading3"/>
    <w:uiPriority w:val="99"/>
    <w:rsid w:val="00626954"/>
    <w:rPr>
      <w:rFonts w:ascii="Times New Roman" w:eastAsia="Times New Roman" w:hAnsi="Times New Roman" w:cs="Times New Roman"/>
      <w:bCs/>
      <w:sz w:val="24"/>
      <w:szCs w:val="26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62695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626954"/>
    <w:rPr>
      <w:rFonts w:ascii="Times New Roman" w:eastAsia="Times New Roman" w:hAnsi="Times New Roman" w:cs="Times New Roman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9"/>
    <w:rsid w:val="00626954"/>
    <w:rPr>
      <w:rFonts w:ascii="Times New Roman" w:eastAsia="Times New Roman" w:hAnsi="Times New Roman" w:cs="Times New Roman"/>
      <w:bCs/>
      <w:sz w:val="24"/>
      <w:lang w:val="ro-RO" w:eastAsia="ro-RO"/>
    </w:rPr>
  </w:style>
  <w:style w:type="numbering" w:customStyle="1" w:styleId="Stil1">
    <w:name w:val="Stil1"/>
    <w:basedOn w:val="NoList"/>
    <w:rsid w:val="00626954"/>
    <w:pPr>
      <w:numPr>
        <w:numId w:val="6"/>
      </w:numPr>
    </w:pPr>
  </w:style>
  <w:style w:type="paragraph" w:customStyle="1" w:styleId="p15">
    <w:name w:val="p15"/>
    <w:basedOn w:val="Normal"/>
    <w:rsid w:val="00626954"/>
    <w:pPr>
      <w:spacing w:before="0" w:after="0" w:line="254" w:lineRule="auto"/>
      <w:jc w:val="left"/>
    </w:pPr>
    <w:rPr>
      <w:rFonts w:ascii="Calibri" w:eastAsia="Times New Roman" w:hAnsi="Calibri" w:cs="Times New Roman"/>
      <w:color w:val="auto"/>
      <w:sz w:val="24"/>
      <w:szCs w:val="24"/>
      <w:lang w:eastAsia="ro-RO"/>
    </w:rPr>
  </w:style>
  <w:style w:type="character" w:customStyle="1" w:styleId="l5def1">
    <w:name w:val="l5def1"/>
    <w:rsid w:val="00626954"/>
    <w:rPr>
      <w:rFonts w:ascii="Arial" w:hAnsi="Arial" w:cs="Arial" w:hint="default"/>
      <w:color w:val="000000"/>
      <w:sz w:val="26"/>
      <w:szCs w:val="26"/>
    </w:rPr>
  </w:style>
  <w:style w:type="character" w:customStyle="1" w:styleId="sden">
    <w:name w:val="s_den"/>
    <w:basedOn w:val="DefaultParagraphFont"/>
    <w:rsid w:val="00D170F7"/>
  </w:style>
  <w:style w:type="character" w:customStyle="1" w:styleId="spar">
    <w:name w:val="s_par"/>
    <w:basedOn w:val="DefaultParagraphFont"/>
    <w:rsid w:val="00D170F7"/>
  </w:style>
  <w:style w:type="character" w:styleId="Hyperlink">
    <w:name w:val="Hyperlink"/>
    <w:basedOn w:val="DefaultParagraphFont"/>
    <w:uiPriority w:val="99"/>
    <w:semiHidden/>
    <w:unhideWhenUsed/>
    <w:rsid w:val="00455397"/>
    <w:rPr>
      <w:color w:val="0000FF"/>
      <w:u w:val="single"/>
    </w:rPr>
  </w:style>
  <w:style w:type="table" w:styleId="TableGrid">
    <w:name w:val="Table Grid"/>
    <w:basedOn w:val="TableNormal"/>
    <w:uiPriority w:val="39"/>
    <w:rsid w:val="0046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2">
    <w:name w:val="l5def2"/>
    <w:basedOn w:val="DefaultParagraphFont"/>
    <w:rsid w:val="002B7278"/>
    <w:rPr>
      <w:rFonts w:ascii="Arial" w:hAnsi="Arial" w:cs="Arial" w:hint="default"/>
      <w:color w:val="000000"/>
      <w:sz w:val="26"/>
      <w:szCs w:val="26"/>
    </w:rPr>
  </w:style>
  <w:style w:type="paragraph" w:styleId="Revision">
    <w:name w:val="Revision"/>
    <w:hidden/>
    <w:uiPriority w:val="99"/>
    <w:semiHidden/>
    <w:rsid w:val="00F34E1D"/>
    <w:pPr>
      <w:spacing w:after="0" w:line="240" w:lineRule="auto"/>
    </w:pPr>
    <w:rPr>
      <w:rFonts w:ascii="Trebuchet MS" w:hAnsi="Trebuchet MS" w:cs="Open Sans"/>
      <w:color w:val="000000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F62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2"/>
    <w:rPr>
      <w:rFonts w:ascii="Trebuchet MS" w:hAnsi="Trebuchet MS" w:cs="Open Sans"/>
      <w:color w:val="000000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2"/>
    <w:rPr>
      <w:rFonts w:ascii="Trebuchet MS" w:hAnsi="Trebuchet MS" w:cs="Open Sans"/>
      <w:b/>
      <w:bCs/>
      <w:color w:val="000000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FE0EC-EFD6-4B70-BB17-2DA05BAA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2024-07-26T05:45:00Z</dcterms:created>
  <dcterms:modified xsi:type="dcterms:W3CDTF">2024-08-23T05:36:00Z</dcterms:modified>
</cp:coreProperties>
</file>