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FDF22" w14:textId="77777777" w:rsidR="00CF674D" w:rsidRPr="00973F66" w:rsidRDefault="00CF674D">
      <w:pPr>
        <w:pStyle w:val="Title"/>
        <w:rPr>
          <w:color w:val="C00000"/>
          <w:sz w:val="24"/>
        </w:rPr>
      </w:pPr>
    </w:p>
    <w:p w14:paraId="090FE5D5" w14:textId="77777777" w:rsidR="00900F44" w:rsidRPr="00973F66" w:rsidRDefault="00900F44">
      <w:pPr>
        <w:pStyle w:val="Title"/>
        <w:rPr>
          <w:sz w:val="24"/>
        </w:rPr>
      </w:pPr>
      <w:r w:rsidRPr="00973F66">
        <w:rPr>
          <w:sz w:val="24"/>
        </w:rPr>
        <w:t>GUVERNUL ROMÂNIEI</w:t>
      </w:r>
    </w:p>
    <w:p w14:paraId="41F0E4FC" w14:textId="77777777" w:rsidR="00900F44" w:rsidRDefault="00D33E57">
      <w:pPr>
        <w:ind w:left="1134" w:right="1134"/>
        <w:jc w:val="center"/>
        <w:rPr>
          <w:b/>
          <w:lang w:eastAsia="en-US"/>
        </w:rPr>
      </w:pPr>
      <w:r w:rsidRPr="00973F66">
        <w:rPr>
          <w:rFonts w:eastAsia="Calibri"/>
          <w:b/>
          <w:noProof/>
        </w:rPr>
        <w:drawing>
          <wp:inline distT="0" distB="0" distL="0" distR="0" wp14:anchorId="33450E14" wp14:editId="7B39F240">
            <wp:extent cx="933450" cy="1304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B669D" w14:textId="77777777" w:rsidR="00973F66" w:rsidRPr="00973F66" w:rsidRDefault="00973F66">
      <w:pPr>
        <w:ind w:left="1134" w:right="1134"/>
        <w:jc w:val="center"/>
        <w:rPr>
          <w:b/>
          <w:lang w:eastAsia="en-US"/>
        </w:rPr>
      </w:pPr>
    </w:p>
    <w:p w14:paraId="518D71C3" w14:textId="77777777" w:rsidR="00620F59" w:rsidRPr="00973F66" w:rsidRDefault="00620F59">
      <w:pPr>
        <w:ind w:left="1134" w:right="1134"/>
        <w:jc w:val="center"/>
        <w:rPr>
          <w:b/>
          <w:lang w:eastAsia="en-US"/>
        </w:rPr>
      </w:pPr>
    </w:p>
    <w:p w14:paraId="3A5213FE" w14:textId="77777777" w:rsidR="00900F44" w:rsidRPr="00973F66" w:rsidRDefault="00900F44">
      <w:pPr>
        <w:jc w:val="center"/>
        <w:rPr>
          <w:b/>
        </w:rPr>
      </w:pPr>
      <w:r w:rsidRPr="00973F66">
        <w:rPr>
          <w:b/>
        </w:rPr>
        <w:t>HOTĂRÂRE</w:t>
      </w:r>
    </w:p>
    <w:p w14:paraId="79D5BC0E" w14:textId="77777777" w:rsidR="009A0C40" w:rsidRDefault="009A0C40">
      <w:pPr>
        <w:jc w:val="center"/>
        <w:rPr>
          <w:b/>
        </w:rPr>
      </w:pPr>
    </w:p>
    <w:p w14:paraId="788E4B14" w14:textId="77777777" w:rsidR="00F539C4" w:rsidRPr="00973F66" w:rsidRDefault="00F539C4">
      <w:pPr>
        <w:jc w:val="center"/>
        <w:rPr>
          <w:b/>
        </w:rPr>
      </w:pPr>
    </w:p>
    <w:p w14:paraId="179C5B8D" w14:textId="296FAA8E" w:rsidR="003B273B" w:rsidRPr="00973F66" w:rsidRDefault="00C813FB" w:rsidP="00C813FB">
      <w:pPr>
        <w:jc w:val="center"/>
        <w:rPr>
          <w:b/>
        </w:rPr>
      </w:pPr>
      <w:r>
        <w:rPr>
          <w:b/>
          <w:bCs/>
          <w:color w:val="000000"/>
        </w:rPr>
        <w:t>privind schimbarea titularului dreptului de administrare a unor bunuri imobile aflate în domeniul public al statului</w:t>
      </w:r>
    </w:p>
    <w:p w14:paraId="777C0EF5" w14:textId="205E658E" w:rsidR="00F539C4" w:rsidRPr="001664FD" w:rsidRDefault="00F539C4">
      <w:pPr>
        <w:ind w:firstLine="708"/>
        <w:jc w:val="both"/>
        <w:rPr>
          <w:b/>
        </w:rPr>
      </w:pPr>
    </w:p>
    <w:p w14:paraId="0B8B41EC" w14:textId="77777777" w:rsidR="00973F66" w:rsidRPr="00973F66" w:rsidRDefault="00973F66">
      <w:pPr>
        <w:ind w:firstLine="708"/>
        <w:jc w:val="both"/>
        <w:rPr>
          <w:b/>
        </w:rPr>
      </w:pPr>
    </w:p>
    <w:p w14:paraId="30E0B594" w14:textId="2E4B80E5" w:rsidR="000B56AC" w:rsidRPr="00A75A28" w:rsidRDefault="001F5FB4" w:rsidP="00C50870">
      <w:pPr>
        <w:jc w:val="both"/>
        <w:rPr>
          <w:rStyle w:val="l5prm1"/>
          <w:i w:val="0"/>
          <w:sz w:val="24"/>
          <w:szCs w:val="24"/>
        </w:rPr>
      </w:pPr>
      <w:r w:rsidRPr="00973F66">
        <w:rPr>
          <w:rStyle w:val="l5prm1"/>
          <w:i w:val="0"/>
          <w:sz w:val="24"/>
          <w:szCs w:val="24"/>
        </w:rPr>
        <w:tab/>
        <w:t>Având în vedere prevederile art. 2 alin.(1) și (2) din Hotărârea Guvernului nr. 1705/2006 pentru aprobarea inventarului centralizat al bunurilor din domeniul public al statului, cu modificările și completările ulterioare</w:t>
      </w:r>
      <w:r w:rsidR="009600AE">
        <w:rPr>
          <w:rStyle w:val="l5prm1"/>
          <w:i w:val="0"/>
          <w:sz w:val="24"/>
          <w:szCs w:val="24"/>
        </w:rPr>
        <w:t>,</w:t>
      </w:r>
      <w:r w:rsidR="00A75A28">
        <w:rPr>
          <w:rStyle w:val="l5prm1"/>
          <w:i w:val="0"/>
          <w:sz w:val="24"/>
          <w:szCs w:val="24"/>
        </w:rPr>
        <w:t xml:space="preserve"> </w:t>
      </w:r>
    </w:p>
    <w:p w14:paraId="18E9D67B" w14:textId="77777777" w:rsidR="001F5FB4" w:rsidRDefault="001F5FB4" w:rsidP="00C50870">
      <w:pPr>
        <w:jc w:val="both"/>
        <w:rPr>
          <w:rStyle w:val="l5prm1"/>
          <w:i w:val="0"/>
          <w:sz w:val="24"/>
          <w:szCs w:val="24"/>
        </w:rPr>
      </w:pPr>
    </w:p>
    <w:p w14:paraId="786CB181" w14:textId="77777777" w:rsidR="00973F66" w:rsidRPr="00973F66" w:rsidRDefault="00973F66" w:rsidP="00C50870">
      <w:pPr>
        <w:jc w:val="both"/>
        <w:rPr>
          <w:rStyle w:val="l5prm1"/>
          <w:i w:val="0"/>
          <w:sz w:val="24"/>
          <w:szCs w:val="24"/>
        </w:rPr>
      </w:pPr>
    </w:p>
    <w:p w14:paraId="7CE29998" w14:textId="6E0B9906" w:rsidR="00973F66" w:rsidRPr="00622BD0" w:rsidRDefault="009600AE">
      <w:pPr>
        <w:ind w:firstLine="708"/>
        <w:jc w:val="both"/>
        <w:rPr>
          <w:i/>
          <w:iCs/>
        </w:rPr>
      </w:pPr>
      <w:r>
        <w:rPr>
          <w:rStyle w:val="l5prm1"/>
          <w:i w:val="0"/>
          <w:iCs w:val="0"/>
          <w:sz w:val="24"/>
          <w:szCs w:val="24"/>
        </w:rPr>
        <w:t>Î</w:t>
      </w:r>
      <w:r w:rsidR="00622BD0" w:rsidRPr="00622BD0">
        <w:rPr>
          <w:rStyle w:val="l5prm1"/>
          <w:i w:val="0"/>
          <w:iCs w:val="0"/>
          <w:sz w:val="24"/>
          <w:szCs w:val="24"/>
        </w:rPr>
        <w:t xml:space="preserve">n temeiul </w:t>
      </w:r>
      <w:hyperlink r:id="rId8" w:history="1">
        <w:r w:rsidR="00622BD0" w:rsidRPr="00622BD0">
          <w:rPr>
            <w:rStyle w:val="Hyperlink"/>
            <w:color w:val="auto"/>
            <w:u w:val="none"/>
          </w:rPr>
          <w:t>art. 108</w:t>
        </w:r>
      </w:hyperlink>
      <w:r w:rsidR="00622BD0" w:rsidRPr="00622BD0">
        <w:rPr>
          <w:rStyle w:val="l5prm1"/>
          <w:i w:val="0"/>
          <w:iCs w:val="0"/>
          <w:sz w:val="24"/>
          <w:szCs w:val="24"/>
        </w:rPr>
        <w:t xml:space="preserve"> din </w:t>
      </w:r>
      <w:proofErr w:type="spellStart"/>
      <w:r w:rsidR="00622BD0" w:rsidRPr="00622BD0">
        <w:rPr>
          <w:rStyle w:val="l5prm1"/>
          <w:i w:val="0"/>
          <w:iCs w:val="0"/>
          <w:sz w:val="24"/>
          <w:szCs w:val="24"/>
        </w:rPr>
        <w:t>Constituţia</w:t>
      </w:r>
      <w:proofErr w:type="spellEnd"/>
      <w:r w:rsidR="00622BD0" w:rsidRPr="00622BD0">
        <w:rPr>
          <w:rStyle w:val="l5prm1"/>
          <w:i w:val="0"/>
          <w:iCs w:val="0"/>
          <w:sz w:val="24"/>
          <w:szCs w:val="24"/>
        </w:rPr>
        <w:t xml:space="preserve"> României, republicată, al</w:t>
      </w:r>
      <w:r>
        <w:rPr>
          <w:rStyle w:val="l5prm1"/>
          <w:i w:val="0"/>
          <w:iCs w:val="0"/>
          <w:sz w:val="24"/>
          <w:szCs w:val="24"/>
        </w:rPr>
        <w:t xml:space="preserve"> prevederilor </w:t>
      </w:r>
      <w:r w:rsidRPr="00622BD0">
        <w:rPr>
          <w:rStyle w:val="l5prm1"/>
          <w:i w:val="0"/>
          <w:iCs w:val="0"/>
          <w:sz w:val="24"/>
          <w:szCs w:val="24"/>
        </w:rPr>
        <w:t xml:space="preserve">art. 867 </w:t>
      </w:r>
      <w:hyperlink r:id="rId9" w:history="1">
        <w:r w:rsidRPr="00622BD0">
          <w:rPr>
            <w:rStyle w:val="Hyperlink"/>
            <w:color w:val="auto"/>
            <w:u w:val="none"/>
          </w:rPr>
          <w:t>alin. (1)</w:t>
        </w:r>
      </w:hyperlink>
      <w:r w:rsidR="00FF4752">
        <w:rPr>
          <w:rStyle w:val="Hyperlink"/>
          <w:color w:val="auto"/>
          <w:u w:val="none"/>
        </w:rPr>
        <w:t>, 868 și 869</w:t>
      </w:r>
      <w:r w:rsidRPr="00622BD0">
        <w:rPr>
          <w:rStyle w:val="l5prm1"/>
          <w:i w:val="0"/>
          <w:iCs w:val="0"/>
          <w:sz w:val="24"/>
          <w:szCs w:val="24"/>
        </w:rPr>
        <w:t xml:space="preserve"> din Legea </w:t>
      </w:r>
      <w:hyperlink r:id="rId10" w:history="1">
        <w:r w:rsidRPr="00622BD0">
          <w:rPr>
            <w:rStyle w:val="Hyperlink"/>
            <w:color w:val="auto"/>
            <w:u w:val="none"/>
          </w:rPr>
          <w:t>nr. 287/2009</w:t>
        </w:r>
      </w:hyperlink>
      <w:r w:rsidRPr="00622BD0">
        <w:rPr>
          <w:rStyle w:val="l5prm1"/>
          <w:i w:val="0"/>
          <w:iCs w:val="0"/>
          <w:sz w:val="24"/>
          <w:szCs w:val="24"/>
        </w:rPr>
        <w:t xml:space="preserve"> privind Codul civil, republicată, cu modificările </w:t>
      </w:r>
      <w:proofErr w:type="spellStart"/>
      <w:r w:rsidRPr="00622BD0">
        <w:rPr>
          <w:rStyle w:val="l5prm1"/>
          <w:i w:val="0"/>
          <w:iCs w:val="0"/>
          <w:sz w:val="24"/>
          <w:szCs w:val="24"/>
        </w:rPr>
        <w:t>şi</w:t>
      </w:r>
      <w:proofErr w:type="spellEnd"/>
      <w:r w:rsidRPr="00622BD0">
        <w:rPr>
          <w:rStyle w:val="l5prm1"/>
          <w:i w:val="0"/>
          <w:iCs w:val="0"/>
          <w:sz w:val="24"/>
          <w:szCs w:val="24"/>
        </w:rPr>
        <w:t xml:space="preserve"> completările ulterioare</w:t>
      </w:r>
      <w:r w:rsidR="009B22AC">
        <w:rPr>
          <w:rStyle w:val="l5prm1"/>
          <w:i w:val="0"/>
          <w:iCs w:val="0"/>
          <w:sz w:val="24"/>
          <w:szCs w:val="24"/>
        </w:rPr>
        <w:t>,</w:t>
      </w:r>
      <w:r w:rsidRPr="00622BD0">
        <w:rPr>
          <w:rStyle w:val="l5prm1"/>
          <w:i w:val="0"/>
          <w:iCs w:val="0"/>
          <w:sz w:val="24"/>
          <w:szCs w:val="24"/>
        </w:rPr>
        <w:t xml:space="preserve"> </w:t>
      </w:r>
      <w:r w:rsidR="00622BD0" w:rsidRPr="00622BD0">
        <w:rPr>
          <w:rStyle w:val="l5prm1"/>
          <w:i w:val="0"/>
          <w:iCs w:val="0"/>
          <w:sz w:val="24"/>
          <w:szCs w:val="24"/>
        </w:rPr>
        <w:t xml:space="preserve">art. 288 </w:t>
      </w:r>
      <w:hyperlink r:id="rId11" w:history="1">
        <w:r w:rsidR="00622BD0" w:rsidRPr="00622BD0">
          <w:rPr>
            <w:rStyle w:val="Hyperlink"/>
            <w:color w:val="auto"/>
            <w:u w:val="none"/>
          </w:rPr>
          <w:t>alin. (1)</w:t>
        </w:r>
      </w:hyperlink>
      <w:r w:rsidR="00622BD0" w:rsidRPr="00622BD0">
        <w:rPr>
          <w:rStyle w:val="l5prm1"/>
          <w:i w:val="0"/>
          <w:iCs w:val="0"/>
          <w:sz w:val="24"/>
          <w:szCs w:val="24"/>
        </w:rPr>
        <w:t xml:space="preserve"> </w:t>
      </w:r>
      <w:proofErr w:type="spellStart"/>
      <w:r w:rsidR="00622BD0" w:rsidRPr="00622BD0">
        <w:rPr>
          <w:rStyle w:val="l5prm1"/>
          <w:i w:val="0"/>
          <w:iCs w:val="0"/>
          <w:sz w:val="24"/>
          <w:szCs w:val="24"/>
        </w:rPr>
        <w:t>şi</w:t>
      </w:r>
      <w:proofErr w:type="spellEnd"/>
      <w:r w:rsidR="00622BD0" w:rsidRPr="00622BD0">
        <w:rPr>
          <w:rStyle w:val="l5prm1"/>
          <w:i w:val="0"/>
          <w:iCs w:val="0"/>
          <w:sz w:val="24"/>
          <w:szCs w:val="24"/>
        </w:rPr>
        <w:t xml:space="preserve"> </w:t>
      </w:r>
      <w:hyperlink r:id="rId12" w:history="1">
        <w:r w:rsidR="00622BD0" w:rsidRPr="00F539C4">
          <w:rPr>
            <w:rStyle w:val="Hyperlink"/>
            <w:color w:val="auto"/>
            <w:u w:val="none"/>
          </w:rPr>
          <w:t>art. 299</w:t>
        </w:r>
      </w:hyperlink>
      <w:r w:rsidR="00622BD0" w:rsidRPr="00622BD0">
        <w:rPr>
          <w:rStyle w:val="l5prm1"/>
          <w:i w:val="0"/>
          <w:iCs w:val="0"/>
          <w:sz w:val="24"/>
          <w:szCs w:val="24"/>
        </w:rPr>
        <w:t xml:space="preserve"> din </w:t>
      </w:r>
      <w:proofErr w:type="spellStart"/>
      <w:r w:rsidR="00622BD0" w:rsidRPr="00622BD0">
        <w:rPr>
          <w:rStyle w:val="l5prm1"/>
          <w:i w:val="0"/>
          <w:iCs w:val="0"/>
          <w:sz w:val="24"/>
          <w:szCs w:val="24"/>
        </w:rPr>
        <w:t>Ordonanţa</w:t>
      </w:r>
      <w:proofErr w:type="spellEnd"/>
      <w:r w:rsidR="00622BD0" w:rsidRPr="00622BD0">
        <w:rPr>
          <w:rStyle w:val="l5prm1"/>
          <w:i w:val="0"/>
          <w:iCs w:val="0"/>
          <w:sz w:val="24"/>
          <w:szCs w:val="24"/>
        </w:rPr>
        <w:t xml:space="preserve"> de </w:t>
      </w:r>
      <w:proofErr w:type="spellStart"/>
      <w:r w:rsidR="00622BD0" w:rsidRPr="00622BD0">
        <w:rPr>
          <w:rStyle w:val="l5prm1"/>
          <w:i w:val="0"/>
          <w:iCs w:val="0"/>
          <w:sz w:val="24"/>
          <w:szCs w:val="24"/>
        </w:rPr>
        <w:t>urgenţă</w:t>
      </w:r>
      <w:proofErr w:type="spellEnd"/>
      <w:r w:rsidR="00622BD0" w:rsidRPr="00622BD0">
        <w:rPr>
          <w:rStyle w:val="l5prm1"/>
          <w:i w:val="0"/>
          <w:iCs w:val="0"/>
          <w:sz w:val="24"/>
          <w:szCs w:val="24"/>
        </w:rPr>
        <w:t xml:space="preserve"> a Guvernului </w:t>
      </w:r>
      <w:hyperlink r:id="rId13" w:history="1">
        <w:r w:rsidR="00622BD0" w:rsidRPr="00F539C4">
          <w:rPr>
            <w:rStyle w:val="Hyperlink"/>
            <w:color w:val="auto"/>
            <w:u w:val="none"/>
          </w:rPr>
          <w:t>nr. 57/2019</w:t>
        </w:r>
      </w:hyperlink>
      <w:r w:rsidR="00622BD0" w:rsidRPr="00622BD0">
        <w:rPr>
          <w:rStyle w:val="l5prm1"/>
          <w:i w:val="0"/>
          <w:iCs w:val="0"/>
          <w:sz w:val="24"/>
          <w:szCs w:val="24"/>
        </w:rPr>
        <w:t xml:space="preserve"> privind Codul administrativ, cu modificările </w:t>
      </w:r>
      <w:proofErr w:type="spellStart"/>
      <w:r w:rsidR="00622BD0" w:rsidRPr="00622BD0">
        <w:rPr>
          <w:rStyle w:val="l5prm1"/>
          <w:i w:val="0"/>
          <w:iCs w:val="0"/>
          <w:sz w:val="24"/>
          <w:szCs w:val="24"/>
        </w:rPr>
        <w:t>şi</w:t>
      </w:r>
      <w:proofErr w:type="spellEnd"/>
      <w:r w:rsidR="00622BD0" w:rsidRPr="00622BD0">
        <w:rPr>
          <w:rStyle w:val="l5prm1"/>
          <w:i w:val="0"/>
          <w:iCs w:val="0"/>
          <w:sz w:val="24"/>
          <w:szCs w:val="24"/>
        </w:rPr>
        <w:t xml:space="preserve"> completările ulterioare</w:t>
      </w:r>
      <w:r>
        <w:rPr>
          <w:rStyle w:val="l5prm1"/>
          <w:i w:val="0"/>
          <w:iCs w:val="0"/>
          <w:sz w:val="24"/>
          <w:szCs w:val="24"/>
        </w:rPr>
        <w:t>,</w:t>
      </w:r>
      <w:r w:rsidR="00622BD0" w:rsidRPr="00622BD0">
        <w:rPr>
          <w:rStyle w:val="l5prm1"/>
          <w:i w:val="0"/>
          <w:iCs w:val="0"/>
          <w:sz w:val="24"/>
          <w:szCs w:val="24"/>
        </w:rPr>
        <w:t xml:space="preserve"> </w:t>
      </w:r>
    </w:p>
    <w:p w14:paraId="7886F00B" w14:textId="77777777" w:rsidR="009A1E51" w:rsidRPr="00973F66" w:rsidRDefault="009A1E51">
      <w:pPr>
        <w:jc w:val="both"/>
        <w:rPr>
          <w:u w:val="single"/>
        </w:rPr>
      </w:pPr>
    </w:p>
    <w:p w14:paraId="6BB3BB4C" w14:textId="77777777" w:rsidR="00900F44" w:rsidRPr="00973F66" w:rsidRDefault="00900F44">
      <w:pPr>
        <w:jc w:val="both"/>
      </w:pPr>
      <w:r w:rsidRPr="00973F66">
        <w:rPr>
          <w:b/>
        </w:rPr>
        <w:t>Guvernul României</w:t>
      </w:r>
      <w:r w:rsidRPr="00973F66">
        <w:t xml:space="preserve"> adoptă prezenta hotărâre, </w:t>
      </w:r>
    </w:p>
    <w:p w14:paraId="692542A0" w14:textId="77777777" w:rsidR="008F4A57" w:rsidRPr="00973F66" w:rsidRDefault="008F4A57">
      <w:pPr>
        <w:jc w:val="both"/>
      </w:pPr>
    </w:p>
    <w:p w14:paraId="5579E33E" w14:textId="77777777" w:rsidR="007E0442" w:rsidRPr="00973F66" w:rsidRDefault="007E0442" w:rsidP="00F077FC">
      <w:pPr>
        <w:ind w:firstLine="426"/>
        <w:jc w:val="both"/>
        <w:rPr>
          <w:b/>
          <w:bCs/>
        </w:rPr>
      </w:pPr>
    </w:p>
    <w:p w14:paraId="33ED17C2" w14:textId="77777777" w:rsidR="008F4A57" w:rsidRPr="00973F66" w:rsidRDefault="008F4A57" w:rsidP="007943FE">
      <w:pPr>
        <w:ind w:firstLine="708"/>
        <w:jc w:val="both"/>
        <w:rPr>
          <w:bCs/>
        </w:rPr>
      </w:pPr>
    </w:p>
    <w:p w14:paraId="29B53303" w14:textId="078A04C6" w:rsidR="000B56AC" w:rsidRDefault="000B56AC" w:rsidP="000B56AC">
      <w:pPr>
        <w:ind w:firstLine="708"/>
        <w:jc w:val="both"/>
        <w:rPr>
          <w:rStyle w:val="l5def2"/>
          <w:rFonts w:ascii="Times New Roman" w:hAnsi="Times New Roman" w:cs="Times New Roman"/>
          <w:sz w:val="24"/>
          <w:szCs w:val="24"/>
        </w:rPr>
      </w:pPr>
      <w:r w:rsidRPr="00973F66">
        <w:rPr>
          <w:b/>
        </w:rPr>
        <w:t xml:space="preserve">Art. </w:t>
      </w:r>
      <w:r w:rsidR="00BE5CEB">
        <w:rPr>
          <w:b/>
        </w:rPr>
        <w:t>1</w:t>
      </w:r>
      <w:r w:rsidR="00BF1911" w:rsidRPr="00973F66">
        <w:rPr>
          <w:b/>
        </w:rPr>
        <w:t>.</w:t>
      </w:r>
      <w:r w:rsidR="00BE5CEB">
        <w:rPr>
          <w:b/>
        </w:rPr>
        <w:t xml:space="preserve"> </w:t>
      </w:r>
      <w:r w:rsidR="00BE5CEB" w:rsidRPr="00BE5CEB">
        <w:rPr>
          <w:bCs/>
        </w:rPr>
        <w:t>(1)</w:t>
      </w:r>
      <w:r w:rsidRPr="00973F66">
        <w:rPr>
          <w:rStyle w:val="l5def2"/>
          <w:rFonts w:ascii="Times New Roman" w:hAnsi="Times New Roman" w:cs="Times New Roman"/>
          <w:sz w:val="24"/>
          <w:szCs w:val="24"/>
        </w:rPr>
        <w:t xml:space="preserve"> </w:t>
      </w:r>
      <w:r w:rsidR="00A25B55" w:rsidRPr="00973F66">
        <w:rPr>
          <w:rStyle w:val="l5def2"/>
          <w:rFonts w:ascii="Times New Roman" w:hAnsi="Times New Roman" w:cs="Times New Roman"/>
          <w:sz w:val="24"/>
          <w:szCs w:val="24"/>
        </w:rPr>
        <w:t xml:space="preserve"> </w:t>
      </w:r>
      <w:r w:rsidR="008B7D96" w:rsidRPr="00973F66">
        <w:rPr>
          <w:rStyle w:val="l5def2"/>
          <w:rFonts w:ascii="Times New Roman" w:hAnsi="Times New Roman" w:cs="Times New Roman"/>
          <w:sz w:val="24"/>
          <w:szCs w:val="24"/>
        </w:rPr>
        <w:t>-</w:t>
      </w:r>
      <w:r w:rsidR="00570548">
        <w:rPr>
          <w:rStyle w:val="l5def2"/>
          <w:rFonts w:ascii="Times New Roman" w:hAnsi="Times New Roman" w:cs="Times New Roman"/>
          <w:sz w:val="24"/>
          <w:szCs w:val="24"/>
        </w:rPr>
        <w:t xml:space="preserve"> </w:t>
      </w:r>
      <w:r w:rsidR="00A25B55" w:rsidRPr="00973F66">
        <w:rPr>
          <w:rStyle w:val="l5def2"/>
          <w:rFonts w:ascii="Times New Roman" w:hAnsi="Times New Roman" w:cs="Times New Roman"/>
          <w:sz w:val="24"/>
          <w:szCs w:val="24"/>
        </w:rPr>
        <w:t xml:space="preserve"> </w:t>
      </w:r>
      <w:r w:rsidRPr="00973F66">
        <w:rPr>
          <w:rStyle w:val="l5def2"/>
          <w:rFonts w:ascii="Times New Roman" w:hAnsi="Times New Roman" w:cs="Times New Roman"/>
          <w:sz w:val="24"/>
          <w:szCs w:val="24"/>
        </w:rPr>
        <w:t xml:space="preserve">Se aprobă </w:t>
      </w:r>
      <w:r w:rsidR="008A03EE">
        <w:rPr>
          <w:rStyle w:val="l5def2"/>
          <w:rFonts w:ascii="Times New Roman" w:hAnsi="Times New Roman" w:cs="Times New Roman"/>
          <w:sz w:val="24"/>
          <w:szCs w:val="24"/>
        </w:rPr>
        <w:t>transmiterea unui bun imobil aflat în domeniul public al statului din administrarea Ministerului Finanțelor – Autoritatea Vamală Română în administrarea Ministerului Transporturilor și Infrastructurii și în concesiunea Companiei Naționale „Administrația Porturilor Maritime ” S.A. Constanța, având datele de identificare prevăzute în anexa nr. 1</w:t>
      </w:r>
    </w:p>
    <w:p w14:paraId="3D853D0B" w14:textId="25134981" w:rsidR="00BE5CEB" w:rsidRDefault="00BE5CEB" w:rsidP="00BE5CEB">
      <w:pPr>
        <w:ind w:firstLine="708"/>
        <w:jc w:val="both"/>
        <w:rPr>
          <w:rStyle w:val="l5def2"/>
          <w:rFonts w:ascii="Times New Roman" w:hAnsi="Times New Roman" w:cs="Times New Roman"/>
          <w:sz w:val="24"/>
          <w:szCs w:val="24"/>
        </w:rPr>
      </w:pPr>
      <w:r>
        <w:rPr>
          <w:rStyle w:val="l5def2"/>
          <w:rFonts w:ascii="Times New Roman" w:hAnsi="Times New Roman" w:cs="Times New Roman"/>
          <w:sz w:val="24"/>
          <w:szCs w:val="24"/>
        </w:rPr>
        <w:tab/>
        <w:t>(2) Destinația părții de imobil pre</w:t>
      </w:r>
      <w:r w:rsidR="00B008A1">
        <w:rPr>
          <w:rStyle w:val="l5def2"/>
          <w:rFonts w:ascii="Times New Roman" w:hAnsi="Times New Roman" w:cs="Times New Roman"/>
          <w:sz w:val="24"/>
          <w:szCs w:val="24"/>
        </w:rPr>
        <w:t xml:space="preserve">văzute la alin. (1) va fi aceea de teren </w:t>
      </w:r>
      <w:r w:rsidR="00DD6B44">
        <w:rPr>
          <w:rStyle w:val="l5def2"/>
          <w:rFonts w:ascii="Times New Roman" w:hAnsi="Times New Roman" w:cs="Times New Roman"/>
          <w:sz w:val="24"/>
          <w:szCs w:val="24"/>
        </w:rPr>
        <w:t xml:space="preserve">necesar </w:t>
      </w:r>
      <w:r w:rsidR="008A03EE">
        <w:rPr>
          <w:rStyle w:val="l5def2"/>
          <w:rFonts w:ascii="Times New Roman" w:hAnsi="Times New Roman" w:cs="Times New Roman"/>
          <w:sz w:val="24"/>
          <w:szCs w:val="24"/>
        </w:rPr>
        <w:t>realizării activităților de servicii anexe transporturilor pe apă.</w:t>
      </w:r>
    </w:p>
    <w:p w14:paraId="00048754" w14:textId="7C5C99AC" w:rsidR="008A03EE" w:rsidRDefault="008A03EE" w:rsidP="00B008A1">
      <w:pPr>
        <w:ind w:firstLine="708"/>
        <w:jc w:val="both"/>
        <w:rPr>
          <w:rStyle w:val="l5def2"/>
          <w:rFonts w:ascii="Times New Roman" w:hAnsi="Times New Roman" w:cs="Times New Roman"/>
          <w:sz w:val="24"/>
          <w:szCs w:val="24"/>
        </w:rPr>
      </w:pPr>
      <w:r w:rsidRPr="00973F66">
        <w:rPr>
          <w:b/>
        </w:rPr>
        <w:t xml:space="preserve">Art. </w:t>
      </w:r>
      <w:r w:rsidR="00E31ADB">
        <w:rPr>
          <w:b/>
        </w:rPr>
        <w:t>2</w:t>
      </w:r>
      <w:r w:rsidRPr="00973F66">
        <w:rPr>
          <w:b/>
        </w:rPr>
        <w:t>.</w:t>
      </w:r>
      <w:r>
        <w:rPr>
          <w:b/>
        </w:rPr>
        <w:t xml:space="preserve"> </w:t>
      </w:r>
      <w:r w:rsidRPr="00BE5CEB">
        <w:rPr>
          <w:bCs/>
        </w:rPr>
        <w:t>(1)</w:t>
      </w:r>
      <w:r w:rsidRPr="00973F66">
        <w:rPr>
          <w:rStyle w:val="l5def2"/>
          <w:rFonts w:ascii="Times New Roman" w:hAnsi="Times New Roman" w:cs="Times New Roman"/>
          <w:sz w:val="24"/>
          <w:szCs w:val="24"/>
        </w:rPr>
        <w:t xml:space="preserve">  -</w:t>
      </w:r>
      <w:r>
        <w:rPr>
          <w:rStyle w:val="l5def2"/>
          <w:rFonts w:ascii="Times New Roman" w:hAnsi="Times New Roman" w:cs="Times New Roman"/>
          <w:sz w:val="24"/>
          <w:szCs w:val="24"/>
        </w:rPr>
        <w:t xml:space="preserve"> </w:t>
      </w:r>
      <w:r w:rsidRPr="00973F66">
        <w:rPr>
          <w:rStyle w:val="l5def2"/>
          <w:rFonts w:ascii="Times New Roman" w:hAnsi="Times New Roman" w:cs="Times New Roman"/>
          <w:sz w:val="24"/>
          <w:szCs w:val="24"/>
        </w:rPr>
        <w:t xml:space="preserve"> Se aprobă </w:t>
      </w:r>
      <w:r>
        <w:rPr>
          <w:rStyle w:val="l5def2"/>
          <w:rFonts w:ascii="Times New Roman" w:hAnsi="Times New Roman" w:cs="Times New Roman"/>
          <w:sz w:val="24"/>
          <w:szCs w:val="24"/>
        </w:rPr>
        <w:t>transmiterea un</w:t>
      </w:r>
      <w:r w:rsidR="008A0F70">
        <w:rPr>
          <w:rStyle w:val="l5def2"/>
          <w:rFonts w:ascii="Times New Roman" w:hAnsi="Times New Roman" w:cs="Times New Roman"/>
          <w:sz w:val="24"/>
          <w:szCs w:val="24"/>
        </w:rPr>
        <w:t>ei părți dintr-un</w:t>
      </w:r>
      <w:r>
        <w:rPr>
          <w:rStyle w:val="l5def2"/>
          <w:rFonts w:ascii="Times New Roman" w:hAnsi="Times New Roman" w:cs="Times New Roman"/>
          <w:sz w:val="24"/>
          <w:szCs w:val="24"/>
        </w:rPr>
        <w:t xml:space="preserve"> bun imobil aflat în domeniul public al statului din administrarea Ministerului Transporturilor și Infrastructurii și din concesiunea Companiei Naționale „Administrația Porturilor Maritime” S.A. Constanța în administrarea Ministerului Finanțelor – Autoritatea Vamală Română, având datele de identificare prevăzute în anexa nr. 2.</w:t>
      </w:r>
    </w:p>
    <w:p w14:paraId="37049959" w14:textId="3C28C44D" w:rsidR="008A03EE" w:rsidRDefault="008A03EE" w:rsidP="008A03EE">
      <w:pPr>
        <w:ind w:firstLine="708"/>
        <w:jc w:val="both"/>
        <w:rPr>
          <w:rStyle w:val="l5def2"/>
          <w:rFonts w:ascii="Times New Roman" w:hAnsi="Times New Roman" w:cs="Times New Roman"/>
          <w:sz w:val="24"/>
          <w:szCs w:val="24"/>
        </w:rPr>
      </w:pPr>
      <w:r>
        <w:rPr>
          <w:rStyle w:val="l5def2"/>
          <w:rFonts w:ascii="Times New Roman" w:hAnsi="Times New Roman" w:cs="Times New Roman"/>
          <w:sz w:val="24"/>
          <w:szCs w:val="24"/>
        </w:rPr>
        <w:t>(2) Destinația părții de imobil prevăzute la alin. (1) va fi aceea de teren necesar îmbunătățirii infrastructurii vamale pentru fluidizarea traficului la punctul de trecere al frontierei din zona de sud a Portului Constanța.</w:t>
      </w:r>
    </w:p>
    <w:p w14:paraId="47818F07" w14:textId="621F228C" w:rsidR="00ED03A5" w:rsidRPr="00973F66" w:rsidRDefault="008A03EE" w:rsidP="00B008A1">
      <w:pPr>
        <w:ind w:firstLine="708"/>
        <w:jc w:val="both"/>
        <w:rPr>
          <w:rStyle w:val="l5def4"/>
          <w:rFonts w:ascii="Times New Roman" w:hAnsi="Times New Roman" w:cs="Times New Roman"/>
          <w:sz w:val="24"/>
          <w:szCs w:val="24"/>
        </w:rPr>
      </w:pPr>
      <w:r>
        <w:rPr>
          <w:rStyle w:val="l5def2"/>
          <w:rFonts w:ascii="Times New Roman" w:hAnsi="Times New Roman" w:cs="Times New Roman"/>
          <w:sz w:val="24"/>
          <w:szCs w:val="24"/>
        </w:rPr>
        <w:t xml:space="preserve"> </w:t>
      </w:r>
      <w:r w:rsidR="00CA03F5" w:rsidRPr="00973F66">
        <w:rPr>
          <w:b/>
          <w:bCs/>
        </w:rPr>
        <w:t>Art</w:t>
      </w:r>
      <w:r w:rsidR="009A0C40" w:rsidRPr="00973F66">
        <w:rPr>
          <w:b/>
          <w:bCs/>
        </w:rPr>
        <w:t>.</w:t>
      </w:r>
      <w:r w:rsidR="00E31ADB">
        <w:rPr>
          <w:b/>
          <w:bCs/>
        </w:rPr>
        <w:t xml:space="preserve"> 3</w:t>
      </w:r>
      <w:r w:rsidR="004B6FC5" w:rsidRPr="00973F66">
        <w:rPr>
          <w:b/>
          <w:bCs/>
        </w:rPr>
        <w:t xml:space="preserve"> </w:t>
      </w:r>
      <w:r w:rsidR="00BF1911" w:rsidRPr="00973F66">
        <w:rPr>
          <w:b/>
          <w:bCs/>
        </w:rPr>
        <w:t>.</w:t>
      </w:r>
      <w:r w:rsidR="00570548">
        <w:rPr>
          <w:b/>
          <w:bCs/>
        </w:rPr>
        <w:t xml:space="preserve">  -</w:t>
      </w:r>
      <w:r w:rsidR="002D12FD" w:rsidRPr="00973F66">
        <w:rPr>
          <w:b/>
          <w:bCs/>
        </w:rPr>
        <w:t xml:space="preserve"> </w:t>
      </w:r>
      <w:r w:rsidR="001259EB" w:rsidRPr="00973F66">
        <w:rPr>
          <w:color w:val="000000"/>
        </w:rPr>
        <w:t xml:space="preserve">  </w:t>
      </w:r>
      <w:r w:rsidR="00ED03A5" w:rsidRPr="00973F66">
        <w:rPr>
          <w:rStyle w:val="l5def5"/>
          <w:rFonts w:ascii="Times New Roman" w:hAnsi="Times New Roman" w:cs="Times New Roman"/>
          <w:sz w:val="24"/>
          <w:szCs w:val="24"/>
        </w:rPr>
        <w:t>Predarea-preluarea</w:t>
      </w:r>
      <w:r w:rsidR="008A0F70">
        <w:rPr>
          <w:rStyle w:val="l5def5"/>
          <w:rFonts w:ascii="Times New Roman" w:hAnsi="Times New Roman" w:cs="Times New Roman"/>
          <w:sz w:val="24"/>
          <w:szCs w:val="24"/>
        </w:rPr>
        <w:t xml:space="preserve"> imobilului/părții</w:t>
      </w:r>
      <w:r w:rsidR="006E2723">
        <w:rPr>
          <w:rStyle w:val="l5def5"/>
          <w:rFonts w:ascii="Times New Roman" w:hAnsi="Times New Roman" w:cs="Times New Roman"/>
          <w:sz w:val="24"/>
          <w:szCs w:val="24"/>
        </w:rPr>
        <w:t xml:space="preserve"> de imobil</w:t>
      </w:r>
      <w:r w:rsidR="00ED03A5" w:rsidRPr="00973F66">
        <w:rPr>
          <w:rStyle w:val="l5def5"/>
          <w:rFonts w:ascii="Times New Roman" w:hAnsi="Times New Roman" w:cs="Times New Roman"/>
          <w:sz w:val="24"/>
          <w:szCs w:val="24"/>
        </w:rPr>
        <w:t xml:space="preserve"> transmis</w:t>
      </w:r>
      <w:r w:rsidR="006E2723">
        <w:rPr>
          <w:rStyle w:val="l5def5"/>
          <w:rFonts w:ascii="Times New Roman" w:hAnsi="Times New Roman" w:cs="Times New Roman"/>
          <w:sz w:val="24"/>
          <w:szCs w:val="24"/>
        </w:rPr>
        <w:t>e</w:t>
      </w:r>
      <w:r w:rsidR="00ED03A5" w:rsidRPr="00973F66">
        <w:rPr>
          <w:rStyle w:val="l5def5"/>
          <w:rFonts w:ascii="Times New Roman" w:hAnsi="Times New Roman" w:cs="Times New Roman"/>
          <w:sz w:val="24"/>
          <w:szCs w:val="24"/>
        </w:rPr>
        <w:t xml:space="preserve"> potrivit art.</w:t>
      </w:r>
      <w:r w:rsidR="00491AE5">
        <w:rPr>
          <w:rStyle w:val="l5def5"/>
          <w:rFonts w:ascii="Times New Roman" w:hAnsi="Times New Roman" w:cs="Times New Roman"/>
          <w:sz w:val="24"/>
          <w:szCs w:val="24"/>
        </w:rPr>
        <w:t xml:space="preserve"> </w:t>
      </w:r>
      <w:r w:rsidR="00F539C4">
        <w:rPr>
          <w:rStyle w:val="l5def5"/>
          <w:rFonts w:ascii="Times New Roman" w:hAnsi="Times New Roman" w:cs="Times New Roman"/>
          <w:sz w:val="24"/>
          <w:szCs w:val="24"/>
        </w:rPr>
        <w:t>1 alin.(1)</w:t>
      </w:r>
      <w:r w:rsidR="008A0F70">
        <w:rPr>
          <w:rStyle w:val="l5def5"/>
          <w:rFonts w:ascii="Times New Roman" w:hAnsi="Times New Roman" w:cs="Times New Roman"/>
          <w:sz w:val="24"/>
          <w:szCs w:val="24"/>
        </w:rPr>
        <w:t xml:space="preserve"> și art. 2 alin.(1)</w:t>
      </w:r>
      <w:r w:rsidR="00ED03A5" w:rsidRPr="00973F66">
        <w:rPr>
          <w:rStyle w:val="l5def5"/>
          <w:rFonts w:ascii="Times New Roman" w:hAnsi="Times New Roman" w:cs="Times New Roman"/>
          <w:sz w:val="24"/>
          <w:szCs w:val="24"/>
        </w:rPr>
        <w:t xml:space="preserve"> se face pe bază de protocol încheiat între </w:t>
      </w:r>
      <w:r w:rsidR="008A0F70">
        <w:rPr>
          <w:rStyle w:val="l5def5"/>
          <w:rFonts w:ascii="Times New Roman" w:hAnsi="Times New Roman" w:cs="Times New Roman"/>
          <w:sz w:val="24"/>
          <w:szCs w:val="24"/>
        </w:rPr>
        <w:t>părțile interesate</w:t>
      </w:r>
      <w:r w:rsidR="000122D8">
        <w:rPr>
          <w:rStyle w:val="l5def5"/>
          <w:rFonts w:ascii="Times New Roman" w:hAnsi="Times New Roman" w:cs="Times New Roman"/>
          <w:sz w:val="24"/>
          <w:szCs w:val="24"/>
        </w:rPr>
        <w:t xml:space="preserve">, în termen de </w:t>
      </w:r>
      <w:r w:rsidR="006E2723">
        <w:rPr>
          <w:rStyle w:val="l5def5"/>
          <w:rFonts w:ascii="Times New Roman" w:hAnsi="Times New Roman" w:cs="Times New Roman"/>
          <w:sz w:val="24"/>
          <w:szCs w:val="24"/>
        </w:rPr>
        <w:t>3</w:t>
      </w:r>
      <w:r w:rsidR="000122D8">
        <w:rPr>
          <w:rStyle w:val="l5def5"/>
          <w:rFonts w:ascii="Times New Roman" w:hAnsi="Times New Roman" w:cs="Times New Roman"/>
          <w:sz w:val="24"/>
          <w:szCs w:val="24"/>
        </w:rPr>
        <w:t>0 zile de la data intrării în vigoare a prezentei hotărâri.</w:t>
      </w:r>
    </w:p>
    <w:p w14:paraId="0FA33196" w14:textId="092D8A6E" w:rsidR="00CE2BDB" w:rsidRPr="00973F66" w:rsidRDefault="00CE2BDB" w:rsidP="00B008A1">
      <w:pPr>
        <w:jc w:val="both"/>
        <w:rPr>
          <w:color w:val="000000"/>
        </w:rPr>
      </w:pPr>
    </w:p>
    <w:p w14:paraId="10427AE6" w14:textId="63E7D2FF" w:rsidR="00C5637C" w:rsidRDefault="00657132" w:rsidP="001F5FB4">
      <w:pPr>
        <w:ind w:firstLine="708"/>
        <w:jc w:val="both"/>
        <w:rPr>
          <w:rStyle w:val="l5def8"/>
          <w:rFonts w:ascii="Times New Roman" w:hAnsi="Times New Roman" w:cs="Times New Roman"/>
          <w:sz w:val="24"/>
          <w:szCs w:val="24"/>
        </w:rPr>
      </w:pPr>
      <w:r w:rsidRPr="00973F66">
        <w:rPr>
          <w:b/>
          <w:bCs/>
          <w:color w:val="000000" w:themeColor="text1"/>
        </w:rPr>
        <w:lastRenderedPageBreak/>
        <w:t>Art.</w:t>
      </w:r>
      <w:r w:rsidR="00C5637C">
        <w:rPr>
          <w:b/>
          <w:bCs/>
          <w:color w:val="000000" w:themeColor="text1"/>
        </w:rPr>
        <w:t xml:space="preserve"> </w:t>
      </w:r>
      <w:r w:rsidR="00491AE5">
        <w:rPr>
          <w:b/>
          <w:bCs/>
          <w:color w:val="000000" w:themeColor="text1"/>
        </w:rPr>
        <w:t xml:space="preserve"> </w:t>
      </w:r>
      <w:r w:rsidR="00E31ADB">
        <w:rPr>
          <w:b/>
          <w:bCs/>
          <w:color w:val="000000" w:themeColor="text1"/>
        </w:rPr>
        <w:t>4</w:t>
      </w:r>
      <w:r w:rsidR="00C5637C">
        <w:rPr>
          <w:b/>
          <w:bCs/>
          <w:color w:val="000000" w:themeColor="text1"/>
        </w:rPr>
        <w:t>.</w:t>
      </w:r>
      <w:r w:rsidR="001F5FB4" w:rsidRPr="00973F66">
        <w:rPr>
          <w:b/>
          <w:bCs/>
          <w:color w:val="000000" w:themeColor="text1"/>
        </w:rPr>
        <w:t xml:space="preserve"> </w:t>
      </w:r>
      <w:r w:rsidR="001F5FB4" w:rsidRPr="00973F66">
        <w:rPr>
          <w:bCs/>
          <w:color w:val="000000" w:themeColor="text1"/>
        </w:rPr>
        <w:t>-</w:t>
      </w:r>
      <w:r w:rsidR="00CE2BDB" w:rsidRPr="00973F66">
        <w:rPr>
          <w:color w:val="000000" w:themeColor="text1"/>
        </w:rPr>
        <w:t xml:space="preserve"> </w:t>
      </w:r>
      <w:r w:rsidR="00570548">
        <w:rPr>
          <w:color w:val="000000" w:themeColor="text1"/>
        </w:rPr>
        <w:t xml:space="preserve"> </w:t>
      </w:r>
      <w:r w:rsidR="00CE2BDB" w:rsidRPr="00973F66">
        <w:rPr>
          <w:rStyle w:val="l5def8"/>
          <w:rFonts w:ascii="Times New Roman" w:hAnsi="Times New Roman" w:cs="Times New Roman"/>
          <w:sz w:val="24"/>
          <w:szCs w:val="24"/>
        </w:rPr>
        <w:t xml:space="preserve">Ministerul Transporturilor </w:t>
      </w:r>
      <w:proofErr w:type="spellStart"/>
      <w:r w:rsidR="00CE2BDB" w:rsidRPr="00973F66">
        <w:rPr>
          <w:rStyle w:val="l5def8"/>
          <w:rFonts w:ascii="Times New Roman" w:hAnsi="Times New Roman" w:cs="Times New Roman"/>
          <w:sz w:val="24"/>
          <w:szCs w:val="24"/>
        </w:rPr>
        <w:t>şi</w:t>
      </w:r>
      <w:proofErr w:type="spellEnd"/>
      <w:r w:rsidR="00CE2BDB" w:rsidRPr="00973F66">
        <w:rPr>
          <w:rStyle w:val="l5def8"/>
          <w:rFonts w:ascii="Times New Roman" w:hAnsi="Times New Roman" w:cs="Times New Roman"/>
          <w:sz w:val="24"/>
          <w:szCs w:val="24"/>
        </w:rPr>
        <w:t xml:space="preserve"> Infrastructurii</w:t>
      </w:r>
      <w:r w:rsidR="00EB2A2A">
        <w:rPr>
          <w:rStyle w:val="l5def8"/>
          <w:rFonts w:ascii="Times New Roman" w:hAnsi="Times New Roman" w:cs="Times New Roman"/>
          <w:sz w:val="24"/>
          <w:szCs w:val="24"/>
        </w:rPr>
        <w:t xml:space="preserve"> și Ministerul </w:t>
      </w:r>
      <w:r w:rsidR="006E2723">
        <w:rPr>
          <w:rStyle w:val="l5def8"/>
          <w:rFonts w:ascii="Times New Roman" w:hAnsi="Times New Roman" w:cs="Times New Roman"/>
          <w:sz w:val="24"/>
          <w:szCs w:val="24"/>
        </w:rPr>
        <w:t>Finanțelor</w:t>
      </w:r>
      <w:r w:rsidR="00C62C26">
        <w:rPr>
          <w:rStyle w:val="l5def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BDB" w:rsidRPr="00973F66">
        <w:rPr>
          <w:rStyle w:val="l5def8"/>
          <w:rFonts w:ascii="Times New Roman" w:hAnsi="Times New Roman" w:cs="Times New Roman"/>
          <w:sz w:val="24"/>
          <w:szCs w:val="24"/>
        </w:rPr>
        <w:t>îşi</w:t>
      </w:r>
      <w:proofErr w:type="spellEnd"/>
      <w:r w:rsidR="00CE2BDB" w:rsidRPr="00973F66">
        <w:rPr>
          <w:rStyle w:val="l5def8"/>
          <w:rFonts w:ascii="Times New Roman" w:hAnsi="Times New Roman" w:cs="Times New Roman"/>
          <w:sz w:val="24"/>
          <w:szCs w:val="24"/>
        </w:rPr>
        <w:t xml:space="preserve"> v</w:t>
      </w:r>
      <w:r w:rsidR="00EB2A2A">
        <w:rPr>
          <w:rStyle w:val="l5def8"/>
          <w:rFonts w:ascii="Times New Roman" w:hAnsi="Times New Roman" w:cs="Times New Roman"/>
          <w:sz w:val="24"/>
          <w:szCs w:val="24"/>
        </w:rPr>
        <w:t>or</w:t>
      </w:r>
      <w:r w:rsidR="00CE2BDB" w:rsidRPr="00973F66">
        <w:rPr>
          <w:rStyle w:val="l5def8"/>
          <w:rFonts w:ascii="Times New Roman" w:hAnsi="Times New Roman" w:cs="Times New Roman"/>
          <w:sz w:val="24"/>
          <w:szCs w:val="24"/>
        </w:rPr>
        <w:t xml:space="preserve"> actualiza în mod corespunzător datele în </w:t>
      </w:r>
      <w:proofErr w:type="spellStart"/>
      <w:r w:rsidR="00CE2BDB" w:rsidRPr="00973F66">
        <w:rPr>
          <w:rStyle w:val="l5def8"/>
          <w:rFonts w:ascii="Times New Roman" w:hAnsi="Times New Roman" w:cs="Times New Roman"/>
          <w:sz w:val="24"/>
          <w:szCs w:val="24"/>
        </w:rPr>
        <w:t>evidenţa</w:t>
      </w:r>
      <w:proofErr w:type="spellEnd"/>
      <w:r w:rsidR="00CE2BDB" w:rsidRPr="00973F66">
        <w:rPr>
          <w:rStyle w:val="l5def8"/>
          <w:rFonts w:ascii="Times New Roman" w:hAnsi="Times New Roman" w:cs="Times New Roman"/>
          <w:sz w:val="24"/>
          <w:szCs w:val="24"/>
        </w:rPr>
        <w:t xml:space="preserve"> cantitativ-valorică </w:t>
      </w:r>
      <w:proofErr w:type="spellStart"/>
      <w:r w:rsidR="00CE2BDB" w:rsidRPr="00973F66">
        <w:rPr>
          <w:rStyle w:val="l5def8"/>
          <w:rFonts w:ascii="Times New Roman" w:hAnsi="Times New Roman" w:cs="Times New Roman"/>
          <w:sz w:val="24"/>
          <w:szCs w:val="24"/>
        </w:rPr>
        <w:t>şi</w:t>
      </w:r>
      <w:proofErr w:type="spellEnd"/>
      <w:r w:rsidR="00CE2BDB" w:rsidRPr="00973F66">
        <w:rPr>
          <w:rStyle w:val="l5def8"/>
          <w:rFonts w:ascii="Times New Roman" w:hAnsi="Times New Roman" w:cs="Times New Roman"/>
          <w:sz w:val="24"/>
          <w:szCs w:val="24"/>
        </w:rPr>
        <w:t xml:space="preserve"> v</w:t>
      </w:r>
      <w:r w:rsidR="00EB2A2A">
        <w:rPr>
          <w:rStyle w:val="l5def8"/>
          <w:rFonts w:ascii="Times New Roman" w:hAnsi="Times New Roman" w:cs="Times New Roman"/>
          <w:sz w:val="24"/>
          <w:szCs w:val="24"/>
        </w:rPr>
        <w:t>or</w:t>
      </w:r>
      <w:r w:rsidR="00CE2BDB" w:rsidRPr="00973F66">
        <w:rPr>
          <w:rStyle w:val="l5def8"/>
          <w:rFonts w:ascii="Times New Roman" w:hAnsi="Times New Roman" w:cs="Times New Roman"/>
          <w:sz w:val="24"/>
          <w:szCs w:val="24"/>
        </w:rPr>
        <w:t xml:space="preserve"> opera modificările corespunzătoare în anexa nr. 16</w:t>
      </w:r>
      <w:r w:rsidR="00EB2A2A">
        <w:rPr>
          <w:rStyle w:val="l5def8"/>
          <w:rFonts w:ascii="Times New Roman" w:hAnsi="Times New Roman" w:cs="Times New Roman"/>
          <w:sz w:val="24"/>
          <w:szCs w:val="24"/>
        </w:rPr>
        <w:t xml:space="preserve"> respectiv anexa nr. </w:t>
      </w:r>
      <w:r w:rsidR="006E2723" w:rsidRPr="006E2723">
        <w:rPr>
          <w:rStyle w:val="l5def8"/>
          <w:rFonts w:ascii="Times New Roman" w:hAnsi="Times New Roman" w:cs="Times New Roman"/>
          <w:color w:val="auto"/>
          <w:sz w:val="24"/>
          <w:szCs w:val="24"/>
        </w:rPr>
        <w:t>9</w:t>
      </w:r>
      <w:r w:rsidR="00C62C26">
        <w:rPr>
          <w:rStyle w:val="l5def8"/>
          <w:rFonts w:ascii="Times New Roman" w:hAnsi="Times New Roman" w:cs="Times New Roman"/>
          <w:sz w:val="24"/>
          <w:szCs w:val="24"/>
        </w:rPr>
        <w:t xml:space="preserve">  </w:t>
      </w:r>
      <w:r w:rsidR="00CE2BDB" w:rsidRPr="00973F66">
        <w:rPr>
          <w:rStyle w:val="l5def8"/>
          <w:rFonts w:ascii="Times New Roman" w:hAnsi="Times New Roman" w:cs="Times New Roman"/>
          <w:sz w:val="24"/>
          <w:szCs w:val="24"/>
        </w:rPr>
        <w:t>la Hotărârea Guvernului</w:t>
      </w:r>
      <w:r w:rsidR="00CE2BDB" w:rsidRPr="00570548">
        <w:rPr>
          <w:rStyle w:val="l5def8"/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CE2BDB" w:rsidRPr="00570548">
          <w:rPr>
            <w:rStyle w:val="Hyperlink"/>
            <w:color w:val="000000" w:themeColor="text1"/>
            <w:u w:val="none"/>
          </w:rPr>
          <w:t>nr. 1.705/2006</w:t>
        </w:r>
      </w:hyperlink>
      <w:r w:rsidR="00CE2BDB" w:rsidRPr="00973F66">
        <w:rPr>
          <w:rStyle w:val="l5def8"/>
          <w:rFonts w:ascii="Times New Roman" w:hAnsi="Times New Roman" w:cs="Times New Roman"/>
          <w:sz w:val="24"/>
          <w:szCs w:val="24"/>
        </w:rPr>
        <w:t xml:space="preserve"> pentru aprobarea inventarului centralizat al bunurilor din domeniul public al statului, cu modificările </w:t>
      </w:r>
      <w:proofErr w:type="spellStart"/>
      <w:r w:rsidR="00CE2BDB" w:rsidRPr="00973F66">
        <w:rPr>
          <w:rStyle w:val="l5def8"/>
          <w:rFonts w:ascii="Times New Roman" w:hAnsi="Times New Roman" w:cs="Times New Roman"/>
          <w:sz w:val="24"/>
          <w:szCs w:val="24"/>
        </w:rPr>
        <w:t>şi</w:t>
      </w:r>
      <w:proofErr w:type="spellEnd"/>
      <w:r w:rsidR="00CE2BDB" w:rsidRPr="00973F66">
        <w:rPr>
          <w:rStyle w:val="l5def8"/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35D7E0FF" w14:textId="09CB7DEF" w:rsidR="00E31ADB" w:rsidRDefault="00E31ADB" w:rsidP="001F5FB4">
      <w:pPr>
        <w:ind w:firstLine="708"/>
        <w:jc w:val="both"/>
        <w:rPr>
          <w:rStyle w:val="l5def8"/>
          <w:rFonts w:ascii="Times New Roman" w:hAnsi="Times New Roman" w:cs="Times New Roman"/>
          <w:sz w:val="24"/>
          <w:szCs w:val="24"/>
        </w:rPr>
      </w:pPr>
      <w:r w:rsidRPr="00973F66">
        <w:rPr>
          <w:b/>
          <w:bCs/>
          <w:color w:val="000000" w:themeColor="text1"/>
        </w:rPr>
        <w:t>Art.</w:t>
      </w:r>
      <w:r>
        <w:rPr>
          <w:b/>
          <w:bCs/>
          <w:color w:val="000000" w:themeColor="text1"/>
        </w:rPr>
        <w:t xml:space="preserve">  5.</w:t>
      </w:r>
      <w:r w:rsidRPr="00973F66">
        <w:rPr>
          <w:b/>
          <w:bCs/>
          <w:color w:val="000000" w:themeColor="text1"/>
        </w:rPr>
        <w:t xml:space="preserve"> </w:t>
      </w:r>
      <w:r w:rsidRPr="00973F66">
        <w:rPr>
          <w:bCs/>
          <w:color w:val="000000" w:themeColor="text1"/>
        </w:rPr>
        <w:t>-</w:t>
      </w:r>
      <w:r w:rsidRPr="00973F6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Anexele nr. 1 și 2 fac parte integrantă din prezenta hotărâre.</w:t>
      </w:r>
    </w:p>
    <w:p w14:paraId="2F1214BD" w14:textId="77777777" w:rsidR="00073F9A" w:rsidRDefault="00073F9A" w:rsidP="001F5FB4">
      <w:pPr>
        <w:ind w:firstLine="708"/>
        <w:jc w:val="both"/>
        <w:rPr>
          <w:rStyle w:val="l5def8"/>
          <w:rFonts w:ascii="Times New Roman" w:hAnsi="Times New Roman" w:cs="Times New Roman"/>
          <w:sz w:val="24"/>
          <w:szCs w:val="24"/>
        </w:rPr>
      </w:pPr>
    </w:p>
    <w:p w14:paraId="02B210DA" w14:textId="61719083" w:rsidR="00CE2BDB" w:rsidRPr="00973F66" w:rsidRDefault="00CE2BDB" w:rsidP="001F5FB4">
      <w:pPr>
        <w:ind w:firstLine="708"/>
        <w:jc w:val="both"/>
        <w:rPr>
          <w:color w:val="000000"/>
        </w:rPr>
      </w:pPr>
      <w:r w:rsidRPr="00973F66">
        <w:rPr>
          <w:rStyle w:val="l5def7"/>
          <w:rFonts w:ascii="Times New Roman" w:hAnsi="Times New Roman" w:cs="Times New Roman"/>
          <w:sz w:val="24"/>
          <w:szCs w:val="24"/>
        </w:rPr>
        <w:t xml:space="preserve">  </w:t>
      </w:r>
    </w:p>
    <w:p w14:paraId="043D2802" w14:textId="78CA9EFE" w:rsidR="00CE2BDB" w:rsidRPr="00973F66" w:rsidRDefault="00CE2BDB" w:rsidP="00657132">
      <w:pPr>
        <w:ind w:firstLine="708"/>
        <w:jc w:val="both"/>
        <w:rPr>
          <w:color w:val="000000"/>
        </w:rPr>
      </w:pPr>
    </w:p>
    <w:p w14:paraId="0A2A847B" w14:textId="55B8B700" w:rsidR="000153FC" w:rsidRPr="00973F66" w:rsidRDefault="000153FC" w:rsidP="00CE2BDB">
      <w:pPr>
        <w:ind w:firstLine="708"/>
        <w:jc w:val="both"/>
      </w:pPr>
    </w:p>
    <w:p w14:paraId="7CA8DFD1" w14:textId="77777777" w:rsidR="002D12FD" w:rsidRPr="00973F66" w:rsidRDefault="002D12FD" w:rsidP="00284C28">
      <w:pPr>
        <w:ind w:right="284"/>
      </w:pPr>
    </w:p>
    <w:p w14:paraId="759F5F2A" w14:textId="77777777" w:rsidR="009D7251" w:rsidRDefault="00605E72" w:rsidP="00AF1A93">
      <w:pPr>
        <w:ind w:firstLine="708"/>
        <w:jc w:val="center"/>
        <w:rPr>
          <w:b/>
          <w:bCs/>
        </w:rPr>
      </w:pPr>
      <w:r w:rsidRPr="00973F66">
        <w:rPr>
          <w:b/>
          <w:bCs/>
        </w:rPr>
        <w:t>PRIM-MINISTRU</w:t>
      </w:r>
    </w:p>
    <w:p w14:paraId="475CDD03" w14:textId="77777777" w:rsidR="00073F9A" w:rsidRPr="00973F66" w:rsidRDefault="00073F9A" w:rsidP="00AF1A93">
      <w:pPr>
        <w:ind w:firstLine="708"/>
        <w:jc w:val="center"/>
        <w:rPr>
          <w:b/>
          <w:bCs/>
        </w:rPr>
      </w:pPr>
    </w:p>
    <w:p w14:paraId="7E12D367" w14:textId="3309E512" w:rsidR="00900F44" w:rsidRPr="00E31ADB" w:rsidRDefault="002F5CAD" w:rsidP="00AF1A93">
      <w:pPr>
        <w:ind w:firstLine="708"/>
        <w:jc w:val="center"/>
        <w:rPr>
          <w:lang w:val="en-GB"/>
        </w:rPr>
      </w:pPr>
      <w:r>
        <w:rPr>
          <w:b/>
          <w:bCs/>
        </w:rPr>
        <w:t xml:space="preserve"> ION-</w:t>
      </w:r>
      <w:r w:rsidR="00EB2A2A">
        <w:rPr>
          <w:b/>
          <w:bCs/>
        </w:rPr>
        <w:t>MARCEL CIOLACU</w:t>
      </w:r>
    </w:p>
    <w:sectPr w:rsidR="00900F44" w:rsidRPr="00E31ADB" w:rsidSect="00073F9A">
      <w:footerReference w:type="default" r:id="rId15"/>
      <w:pgSz w:w="11906" w:h="16838"/>
      <w:pgMar w:top="1350" w:right="746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3052CE" w14:textId="77777777" w:rsidR="007F0386" w:rsidRDefault="007F0386" w:rsidP="00711B80">
      <w:r>
        <w:separator/>
      </w:r>
    </w:p>
  </w:endnote>
  <w:endnote w:type="continuationSeparator" w:id="0">
    <w:p w14:paraId="6CBED96C" w14:textId="77777777" w:rsidR="007F0386" w:rsidRDefault="007F0386" w:rsidP="0071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79389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D68FB" w14:textId="77777777" w:rsidR="00711B80" w:rsidRDefault="00711B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8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E1452A" w14:textId="77777777" w:rsidR="00711B80" w:rsidRDefault="00711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147B65" w14:textId="77777777" w:rsidR="007F0386" w:rsidRDefault="007F0386" w:rsidP="00711B80">
      <w:r>
        <w:separator/>
      </w:r>
    </w:p>
  </w:footnote>
  <w:footnote w:type="continuationSeparator" w:id="0">
    <w:p w14:paraId="3A91BDD9" w14:textId="77777777" w:rsidR="007F0386" w:rsidRDefault="007F0386" w:rsidP="00711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E1A1F"/>
    <w:multiLevelType w:val="hybridMultilevel"/>
    <w:tmpl w:val="9E3A9904"/>
    <w:lvl w:ilvl="0" w:tplc="0418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42C1"/>
    <w:multiLevelType w:val="hybridMultilevel"/>
    <w:tmpl w:val="8B04C136"/>
    <w:lvl w:ilvl="0" w:tplc="3D1A7A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AA5D5E"/>
    <w:multiLevelType w:val="hybridMultilevel"/>
    <w:tmpl w:val="FAEE497E"/>
    <w:lvl w:ilvl="0" w:tplc="E2520A3C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55378599">
    <w:abstractNumId w:val="0"/>
  </w:num>
  <w:num w:numId="2" w16cid:durableId="33651851">
    <w:abstractNumId w:val="1"/>
  </w:num>
  <w:num w:numId="3" w16cid:durableId="1838225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AD6"/>
    <w:rsid w:val="00007FEE"/>
    <w:rsid w:val="00011BC7"/>
    <w:rsid w:val="00011BF5"/>
    <w:rsid w:val="000122D8"/>
    <w:rsid w:val="000153FC"/>
    <w:rsid w:val="00034793"/>
    <w:rsid w:val="000533FD"/>
    <w:rsid w:val="00073F9A"/>
    <w:rsid w:val="00074E78"/>
    <w:rsid w:val="000758C0"/>
    <w:rsid w:val="00075AA7"/>
    <w:rsid w:val="00096BAD"/>
    <w:rsid w:val="000B494E"/>
    <w:rsid w:val="000B56AC"/>
    <w:rsid w:val="000C48A7"/>
    <w:rsid w:val="000C5B7E"/>
    <w:rsid w:val="000C7468"/>
    <w:rsid w:val="000C7C53"/>
    <w:rsid w:val="000D5B35"/>
    <w:rsid w:val="000E4B17"/>
    <w:rsid w:val="00100C4A"/>
    <w:rsid w:val="00101520"/>
    <w:rsid w:val="0011349A"/>
    <w:rsid w:val="001259EB"/>
    <w:rsid w:val="00126A14"/>
    <w:rsid w:val="00134786"/>
    <w:rsid w:val="00142048"/>
    <w:rsid w:val="00150B5C"/>
    <w:rsid w:val="00153D93"/>
    <w:rsid w:val="001648D2"/>
    <w:rsid w:val="001664FD"/>
    <w:rsid w:val="00173A5B"/>
    <w:rsid w:val="0017649C"/>
    <w:rsid w:val="00176CCB"/>
    <w:rsid w:val="00183322"/>
    <w:rsid w:val="00195C46"/>
    <w:rsid w:val="001B6C10"/>
    <w:rsid w:val="001D1783"/>
    <w:rsid w:val="001D2053"/>
    <w:rsid w:val="001D4206"/>
    <w:rsid w:val="001E2D4E"/>
    <w:rsid w:val="001E5099"/>
    <w:rsid w:val="001F5FB4"/>
    <w:rsid w:val="00200B80"/>
    <w:rsid w:val="00201717"/>
    <w:rsid w:val="00202334"/>
    <w:rsid w:val="00231CB8"/>
    <w:rsid w:val="00233AC0"/>
    <w:rsid w:val="002363D2"/>
    <w:rsid w:val="00247412"/>
    <w:rsid w:val="00254267"/>
    <w:rsid w:val="00257325"/>
    <w:rsid w:val="002602AD"/>
    <w:rsid w:val="00267783"/>
    <w:rsid w:val="00270069"/>
    <w:rsid w:val="002722B7"/>
    <w:rsid w:val="00272C56"/>
    <w:rsid w:val="00272F7C"/>
    <w:rsid w:val="002738C2"/>
    <w:rsid w:val="00273AD6"/>
    <w:rsid w:val="002763E1"/>
    <w:rsid w:val="00284C28"/>
    <w:rsid w:val="002B5B89"/>
    <w:rsid w:val="002C0A37"/>
    <w:rsid w:val="002C0EF2"/>
    <w:rsid w:val="002C12FE"/>
    <w:rsid w:val="002C2129"/>
    <w:rsid w:val="002D12FD"/>
    <w:rsid w:val="002D23DF"/>
    <w:rsid w:val="002D3E13"/>
    <w:rsid w:val="002E4308"/>
    <w:rsid w:val="002E70BC"/>
    <w:rsid w:val="002F5CAD"/>
    <w:rsid w:val="003165AE"/>
    <w:rsid w:val="003334C5"/>
    <w:rsid w:val="00335233"/>
    <w:rsid w:val="003414F3"/>
    <w:rsid w:val="00350C0C"/>
    <w:rsid w:val="00363E8F"/>
    <w:rsid w:val="003A3BF5"/>
    <w:rsid w:val="003B273B"/>
    <w:rsid w:val="003C34D8"/>
    <w:rsid w:val="003D4D97"/>
    <w:rsid w:val="003E39FA"/>
    <w:rsid w:val="004011D5"/>
    <w:rsid w:val="004021A0"/>
    <w:rsid w:val="004060C1"/>
    <w:rsid w:val="0041431B"/>
    <w:rsid w:val="00422A8B"/>
    <w:rsid w:val="004413DC"/>
    <w:rsid w:val="00451700"/>
    <w:rsid w:val="004638BB"/>
    <w:rsid w:val="0046451A"/>
    <w:rsid w:val="00480D10"/>
    <w:rsid w:val="004912D3"/>
    <w:rsid w:val="00491394"/>
    <w:rsid w:val="00491AE5"/>
    <w:rsid w:val="004B3C23"/>
    <w:rsid w:val="004B6FC5"/>
    <w:rsid w:val="004C065C"/>
    <w:rsid w:val="004C128D"/>
    <w:rsid w:val="004C215B"/>
    <w:rsid w:val="004C37A3"/>
    <w:rsid w:val="004E40D9"/>
    <w:rsid w:val="004F12A9"/>
    <w:rsid w:val="004F5D77"/>
    <w:rsid w:val="00530FEE"/>
    <w:rsid w:val="00531455"/>
    <w:rsid w:val="00533856"/>
    <w:rsid w:val="00565CC7"/>
    <w:rsid w:val="00570548"/>
    <w:rsid w:val="005854DE"/>
    <w:rsid w:val="005C5F1F"/>
    <w:rsid w:val="005E6F69"/>
    <w:rsid w:val="00605E72"/>
    <w:rsid w:val="00612C64"/>
    <w:rsid w:val="00620F59"/>
    <w:rsid w:val="00621128"/>
    <w:rsid w:val="00622BD0"/>
    <w:rsid w:val="006259E0"/>
    <w:rsid w:val="00657132"/>
    <w:rsid w:val="006773AE"/>
    <w:rsid w:val="00696037"/>
    <w:rsid w:val="006B12F4"/>
    <w:rsid w:val="006B225E"/>
    <w:rsid w:val="006B393F"/>
    <w:rsid w:val="006B3F69"/>
    <w:rsid w:val="006B6F53"/>
    <w:rsid w:val="006B7A8C"/>
    <w:rsid w:val="006D5A1C"/>
    <w:rsid w:val="006D64FE"/>
    <w:rsid w:val="006E2723"/>
    <w:rsid w:val="00711B80"/>
    <w:rsid w:val="00714040"/>
    <w:rsid w:val="00724CF5"/>
    <w:rsid w:val="00734DC9"/>
    <w:rsid w:val="00741216"/>
    <w:rsid w:val="00756760"/>
    <w:rsid w:val="00757E2F"/>
    <w:rsid w:val="00772535"/>
    <w:rsid w:val="00772726"/>
    <w:rsid w:val="00780699"/>
    <w:rsid w:val="00781086"/>
    <w:rsid w:val="007943FE"/>
    <w:rsid w:val="0079583F"/>
    <w:rsid w:val="007A1903"/>
    <w:rsid w:val="007C2634"/>
    <w:rsid w:val="007E0442"/>
    <w:rsid w:val="007E29DA"/>
    <w:rsid w:val="007E7250"/>
    <w:rsid w:val="007F0386"/>
    <w:rsid w:val="00803A77"/>
    <w:rsid w:val="00811E8B"/>
    <w:rsid w:val="00866137"/>
    <w:rsid w:val="008677B8"/>
    <w:rsid w:val="00880799"/>
    <w:rsid w:val="008875DC"/>
    <w:rsid w:val="00897A19"/>
    <w:rsid w:val="008A03EE"/>
    <w:rsid w:val="008A0F70"/>
    <w:rsid w:val="008A5341"/>
    <w:rsid w:val="008B7D96"/>
    <w:rsid w:val="008C07F6"/>
    <w:rsid w:val="008C5BC5"/>
    <w:rsid w:val="008D3ED1"/>
    <w:rsid w:val="008D56B8"/>
    <w:rsid w:val="008E2B01"/>
    <w:rsid w:val="008F4A57"/>
    <w:rsid w:val="008F7057"/>
    <w:rsid w:val="00900F44"/>
    <w:rsid w:val="0090597B"/>
    <w:rsid w:val="00906CBE"/>
    <w:rsid w:val="00916771"/>
    <w:rsid w:val="0092000A"/>
    <w:rsid w:val="0094342D"/>
    <w:rsid w:val="00945801"/>
    <w:rsid w:val="00954763"/>
    <w:rsid w:val="009600AE"/>
    <w:rsid w:val="00964271"/>
    <w:rsid w:val="00973F66"/>
    <w:rsid w:val="00983E81"/>
    <w:rsid w:val="0098645D"/>
    <w:rsid w:val="00993FDB"/>
    <w:rsid w:val="009A0C40"/>
    <w:rsid w:val="009A1E51"/>
    <w:rsid w:val="009B22AC"/>
    <w:rsid w:val="009B652A"/>
    <w:rsid w:val="009D7251"/>
    <w:rsid w:val="009E4F7F"/>
    <w:rsid w:val="009E58B8"/>
    <w:rsid w:val="00A007BC"/>
    <w:rsid w:val="00A07304"/>
    <w:rsid w:val="00A15E15"/>
    <w:rsid w:val="00A2344C"/>
    <w:rsid w:val="00A25B55"/>
    <w:rsid w:val="00A30EF2"/>
    <w:rsid w:val="00A35C76"/>
    <w:rsid w:val="00A46A40"/>
    <w:rsid w:val="00A54CCD"/>
    <w:rsid w:val="00A75A28"/>
    <w:rsid w:val="00AB27FF"/>
    <w:rsid w:val="00AC3CBA"/>
    <w:rsid w:val="00AD65E9"/>
    <w:rsid w:val="00AF1A93"/>
    <w:rsid w:val="00B008A1"/>
    <w:rsid w:val="00B11330"/>
    <w:rsid w:val="00B13CF9"/>
    <w:rsid w:val="00B56B22"/>
    <w:rsid w:val="00B80739"/>
    <w:rsid w:val="00B919CE"/>
    <w:rsid w:val="00B920DB"/>
    <w:rsid w:val="00BA2D47"/>
    <w:rsid w:val="00BB2C09"/>
    <w:rsid w:val="00BC38E9"/>
    <w:rsid w:val="00BD1D75"/>
    <w:rsid w:val="00BD30CD"/>
    <w:rsid w:val="00BE2BFB"/>
    <w:rsid w:val="00BE37A0"/>
    <w:rsid w:val="00BE5CEB"/>
    <w:rsid w:val="00BF1911"/>
    <w:rsid w:val="00BF27EA"/>
    <w:rsid w:val="00C00D58"/>
    <w:rsid w:val="00C01141"/>
    <w:rsid w:val="00C36FB2"/>
    <w:rsid w:val="00C42444"/>
    <w:rsid w:val="00C50870"/>
    <w:rsid w:val="00C5258E"/>
    <w:rsid w:val="00C5637C"/>
    <w:rsid w:val="00C5698E"/>
    <w:rsid w:val="00C62C26"/>
    <w:rsid w:val="00C63D7C"/>
    <w:rsid w:val="00C67853"/>
    <w:rsid w:val="00C710DE"/>
    <w:rsid w:val="00C71B17"/>
    <w:rsid w:val="00C813FB"/>
    <w:rsid w:val="00CA03F5"/>
    <w:rsid w:val="00CA1B20"/>
    <w:rsid w:val="00CB1618"/>
    <w:rsid w:val="00CD3025"/>
    <w:rsid w:val="00CE23A4"/>
    <w:rsid w:val="00CE2BDB"/>
    <w:rsid w:val="00CF674D"/>
    <w:rsid w:val="00D0228F"/>
    <w:rsid w:val="00D2557E"/>
    <w:rsid w:val="00D33E57"/>
    <w:rsid w:val="00D35BCF"/>
    <w:rsid w:val="00D443DB"/>
    <w:rsid w:val="00D93A03"/>
    <w:rsid w:val="00DA13DF"/>
    <w:rsid w:val="00DC0718"/>
    <w:rsid w:val="00DC3DCD"/>
    <w:rsid w:val="00DD5F09"/>
    <w:rsid w:val="00DD6B44"/>
    <w:rsid w:val="00DE008C"/>
    <w:rsid w:val="00DE5C4A"/>
    <w:rsid w:val="00E00959"/>
    <w:rsid w:val="00E03BF0"/>
    <w:rsid w:val="00E06339"/>
    <w:rsid w:val="00E31ADB"/>
    <w:rsid w:val="00EA2BAC"/>
    <w:rsid w:val="00EB2A2A"/>
    <w:rsid w:val="00EC558E"/>
    <w:rsid w:val="00ED03A5"/>
    <w:rsid w:val="00ED4A57"/>
    <w:rsid w:val="00ED6626"/>
    <w:rsid w:val="00EE092F"/>
    <w:rsid w:val="00F00524"/>
    <w:rsid w:val="00F077FC"/>
    <w:rsid w:val="00F17F2F"/>
    <w:rsid w:val="00F21625"/>
    <w:rsid w:val="00F34265"/>
    <w:rsid w:val="00F372C2"/>
    <w:rsid w:val="00F45DEE"/>
    <w:rsid w:val="00F539C4"/>
    <w:rsid w:val="00FC0CD1"/>
    <w:rsid w:val="00FD2D5D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928DB"/>
  <w15:docId w15:val="{91518C8E-61D0-40D9-B37D-A2E92708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F1F"/>
    <w:rPr>
      <w:sz w:val="24"/>
      <w:szCs w:val="24"/>
    </w:rPr>
  </w:style>
  <w:style w:type="paragraph" w:styleId="Heading4">
    <w:name w:val="heading 4"/>
    <w:basedOn w:val="Normal"/>
    <w:next w:val="Normal"/>
    <w:qFormat/>
    <w:rsid w:val="005C5F1F"/>
    <w:pPr>
      <w:keepNext/>
      <w:jc w:val="center"/>
      <w:outlineLvl w:val="3"/>
    </w:pPr>
    <w:rPr>
      <w:rFonts w:eastAsia="Arial Unicode MS"/>
      <w:b/>
      <w:sz w:val="28"/>
    </w:rPr>
  </w:style>
  <w:style w:type="paragraph" w:styleId="Heading6">
    <w:name w:val="heading 6"/>
    <w:basedOn w:val="Normal"/>
    <w:next w:val="Normal"/>
    <w:qFormat/>
    <w:rsid w:val="005C5F1F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5F1F"/>
    <w:pPr>
      <w:ind w:left="1134" w:right="1134"/>
      <w:jc w:val="center"/>
    </w:pPr>
    <w:rPr>
      <w:b/>
      <w:bCs/>
      <w:sz w:val="28"/>
      <w:lang w:eastAsia="en-US"/>
    </w:rPr>
  </w:style>
  <w:style w:type="character" w:customStyle="1" w:styleId="panchor1">
    <w:name w:val="panchor1"/>
    <w:basedOn w:val="DefaultParagraphFont"/>
    <w:rsid w:val="005C5F1F"/>
    <w:rPr>
      <w:rFonts w:ascii="Courier New" w:hAnsi="Courier New" w:cs="Courier New" w:hint="default"/>
      <w:color w:val="0000FF"/>
      <w:sz w:val="22"/>
      <w:szCs w:val="22"/>
      <w:u w:val="single"/>
    </w:rPr>
  </w:style>
  <w:style w:type="character" w:customStyle="1" w:styleId="preambul1">
    <w:name w:val="preambul1"/>
    <w:rsid w:val="00916771"/>
    <w:rPr>
      <w:i/>
      <w:iCs/>
      <w:color w:val="000000"/>
    </w:rPr>
  </w:style>
  <w:style w:type="paragraph" w:styleId="Header">
    <w:name w:val="header"/>
    <w:basedOn w:val="Normal"/>
    <w:link w:val="HeaderChar"/>
    <w:rsid w:val="00C01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11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3E1"/>
    <w:pPr>
      <w:ind w:left="708"/>
    </w:pPr>
    <w:rPr>
      <w:lang w:val="en-GB" w:eastAsia="en-US"/>
    </w:rPr>
  </w:style>
  <w:style w:type="character" w:customStyle="1" w:styleId="l5tlu1">
    <w:name w:val="l5tlu1"/>
    <w:basedOn w:val="DefaultParagraphFont"/>
    <w:rsid w:val="004F12A9"/>
    <w:rPr>
      <w:b/>
      <w:bCs/>
      <w:color w:val="000000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11B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B80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2C56"/>
    <w:rPr>
      <w:color w:val="0000FF"/>
      <w:u w:val="single"/>
    </w:rPr>
  </w:style>
  <w:style w:type="character" w:customStyle="1" w:styleId="l5prm1">
    <w:name w:val="l5prm1"/>
    <w:basedOn w:val="DefaultParagraphFont"/>
    <w:rsid w:val="00272C56"/>
    <w:rPr>
      <w:i/>
      <w:iCs/>
      <w:color w:val="000000"/>
      <w:sz w:val="26"/>
      <w:szCs w:val="26"/>
    </w:rPr>
  </w:style>
  <w:style w:type="character" w:customStyle="1" w:styleId="l5def2">
    <w:name w:val="l5def2"/>
    <w:basedOn w:val="DefaultParagraphFont"/>
    <w:rsid w:val="001259EB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1259EB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DefaultParagraphFont"/>
    <w:rsid w:val="00A25B55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CE2BDB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CE2BDB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CE2BDB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CE2BDB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CE2BDB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48295%2043226719" TargetMode="External"/><Relationship Id="rId13" Type="http://schemas.openxmlformats.org/officeDocument/2006/relationships/hyperlink" Target="act:3416838%2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ct:3416837%2029196993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ct:3416837%2029196982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act:259011%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ct:259009%2056649939" TargetMode="External"/><Relationship Id="rId14" Type="http://schemas.openxmlformats.org/officeDocument/2006/relationships/hyperlink" Target="act:99618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infer-cfr-sa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claudia.agarici</dc:creator>
  <cp:keywords/>
  <dc:description/>
  <cp:lastModifiedBy>Gabriela Zvolenszki</cp:lastModifiedBy>
  <cp:revision>11</cp:revision>
  <cp:lastPrinted>2022-07-25T12:29:00Z</cp:lastPrinted>
  <dcterms:created xsi:type="dcterms:W3CDTF">2020-10-08T08:21:00Z</dcterms:created>
  <dcterms:modified xsi:type="dcterms:W3CDTF">2024-05-28T08:02:00Z</dcterms:modified>
</cp:coreProperties>
</file>