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B7BA6D" w14:textId="417507DE" w:rsidR="00371A10" w:rsidRPr="00F54D06" w:rsidRDefault="00FF7BC4" w:rsidP="00371A10">
      <w:pPr>
        <w:rPr>
          <w:b/>
        </w:rPr>
      </w:pPr>
      <w:r w:rsidRPr="00FF7BC4">
        <w:rPr>
          <w:b/>
        </w:rPr>
        <w:t>DIRECȚIA TRANSPORT RUTIER</w:t>
      </w:r>
    </w:p>
    <w:p w14:paraId="7877DC42" w14:textId="554AD9CD" w:rsidR="00371A10" w:rsidRPr="008B5885" w:rsidRDefault="00371A10" w:rsidP="00371A10">
      <w:pPr>
        <w:jc w:val="right"/>
        <w:rPr>
          <w:b/>
          <w:i/>
          <w:color w:val="auto"/>
        </w:rPr>
      </w:pPr>
      <w:r w:rsidRPr="00326790">
        <w:rPr>
          <w:b/>
          <w:i/>
        </w:rPr>
        <w:t xml:space="preserve">Nr. </w:t>
      </w:r>
      <w:r w:rsidR="0008049F">
        <w:rPr>
          <w:b/>
          <w:i/>
          <w:color w:val="auto"/>
        </w:rPr>
        <w:t>38517</w:t>
      </w:r>
      <w:r w:rsidRPr="008B5885">
        <w:rPr>
          <w:b/>
          <w:i/>
          <w:color w:val="auto"/>
        </w:rPr>
        <w:t>/</w:t>
      </w:r>
    </w:p>
    <w:p w14:paraId="2949C910" w14:textId="5DB97C1B" w:rsidR="00371A10" w:rsidRPr="008B5885" w:rsidRDefault="00371A10" w:rsidP="00371A10">
      <w:pPr>
        <w:jc w:val="right"/>
        <w:rPr>
          <w:b/>
          <w:i/>
          <w:color w:val="auto"/>
        </w:rPr>
      </w:pPr>
      <w:r w:rsidRPr="008B5885">
        <w:rPr>
          <w:b/>
          <w:i/>
          <w:color w:val="auto"/>
        </w:rPr>
        <w:t>Data:</w:t>
      </w:r>
      <w:r w:rsidR="0008049F">
        <w:rPr>
          <w:b/>
          <w:i/>
          <w:color w:val="auto"/>
        </w:rPr>
        <w:t>22</w:t>
      </w:r>
      <w:r w:rsidR="005D7764" w:rsidRPr="008B5885">
        <w:rPr>
          <w:b/>
          <w:i/>
          <w:color w:val="auto"/>
        </w:rPr>
        <w:t>.</w:t>
      </w:r>
      <w:r w:rsidR="004B435D" w:rsidRPr="008B5885">
        <w:rPr>
          <w:b/>
          <w:i/>
          <w:color w:val="auto"/>
        </w:rPr>
        <w:t>0</w:t>
      </w:r>
      <w:r w:rsidR="0008049F">
        <w:rPr>
          <w:b/>
          <w:i/>
          <w:color w:val="auto"/>
        </w:rPr>
        <w:t>9</w:t>
      </w:r>
      <w:r w:rsidR="00DD6FB0" w:rsidRPr="008B5885">
        <w:rPr>
          <w:b/>
          <w:i/>
          <w:color w:val="auto"/>
        </w:rPr>
        <w:t>.20</w:t>
      </w:r>
      <w:r w:rsidR="004B435D" w:rsidRPr="008B5885">
        <w:rPr>
          <w:b/>
          <w:i/>
          <w:color w:val="auto"/>
        </w:rPr>
        <w:t>2</w:t>
      </w:r>
      <w:r w:rsidR="00C771F2" w:rsidRPr="008B5885">
        <w:rPr>
          <w:b/>
          <w:i/>
          <w:color w:val="auto"/>
        </w:rPr>
        <w:t>1</w:t>
      </w:r>
    </w:p>
    <w:p w14:paraId="0EB332AC" w14:textId="77777777" w:rsidR="00371A10" w:rsidRPr="00CD5B3B" w:rsidRDefault="00371A10" w:rsidP="00371A10"/>
    <w:p w14:paraId="7DA4288D" w14:textId="77777777" w:rsidR="00196729" w:rsidRPr="00196729" w:rsidRDefault="00196729" w:rsidP="00196729">
      <w:pPr>
        <w:jc w:val="center"/>
        <w:rPr>
          <w:b/>
        </w:rPr>
      </w:pPr>
      <w:r w:rsidRPr="00196729">
        <w:rPr>
          <w:b/>
        </w:rPr>
        <w:t>REFERAT DE APROBARE</w:t>
      </w:r>
    </w:p>
    <w:p w14:paraId="1DB4A3BC" w14:textId="1603BDFD" w:rsidR="00196729" w:rsidRPr="00196729" w:rsidRDefault="006837D2" w:rsidP="00196729">
      <w:pPr>
        <w:rPr>
          <w:b/>
        </w:rPr>
      </w:pPr>
      <w:r w:rsidRPr="006837D2">
        <w:rPr>
          <w:b/>
        </w:rPr>
        <w:t>pentru modificarea anexei nr. 1 la Ordinul ministrului transporturilor nr.733/2013 pentru aprobarea Normelor privind autorizarea școlilor de conducători auto și a instructorilor auto, a Normelor privind atestarea profesorilor de legislație rutieră și a instructorilor de conducere auto, a Metodologiei de organizare și desfășurare a cursurilor de pregătire teoretică și practică a persoanelor în vederea obținerii permisului de conducere, a Programei de școlarizare, precum și privind condițiile și obligațiile pentru pregătirea teoretică și practică a persoanelor în vederea obținerii permisului de conducere</w:t>
      </w:r>
      <w:r w:rsidR="00196729" w:rsidRPr="00196729">
        <w:rPr>
          <w:b/>
        </w:rPr>
        <w:t xml:space="preserve">         </w:t>
      </w:r>
    </w:p>
    <w:p w14:paraId="21C1E91E" w14:textId="77777777" w:rsidR="00AB5DB4" w:rsidRPr="00AB5DB4" w:rsidRDefault="00AB5DB4" w:rsidP="00AB5DB4">
      <w:r w:rsidRPr="00AB5DB4">
        <w:t>Având în vedere faptul că:</w:t>
      </w:r>
    </w:p>
    <w:p w14:paraId="2718F32D" w14:textId="415BF8F9" w:rsidR="00AB5DB4" w:rsidRPr="00AB5DB4" w:rsidRDefault="00AB5DB4" w:rsidP="00AB5DB4">
      <w:pPr>
        <w:spacing w:before="0" w:after="0"/>
      </w:pPr>
      <w:r>
        <w:tab/>
      </w:r>
      <w:r w:rsidRPr="00AB5DB4">
        <w:t>Prin Ordinul</w:t>
      </w:r>
      <w:bookmarkStart w:id="0" w:name="_GoBack"/>
      <w:bookmarkEnd w:id="0"/>
      <w:r w:rsidRPr="00AB5DB4">
        <w:t xml:space="preserve"> ministrului transporturilor și infrastructurii nr. 1123 din 26.08.2021 a fost adoptată modificarea condițiilor tehnice pe care trebuie să le îndeplinească vehiculele destinate instruirii practice în conducerea auto în vederea obţinerii permisului de conducere, în sensul eliminării obligativității dotării  vehiculelor cu sistem de transmisie care presupune o selecţie manuală a vitezelor.</w:t>
      </w:r>
    </w:p>
    <w:p w14:paraId="0335BF92" w14:textId="006B4778" w:rsidR="00AB5DB4" w:rsidRPr="00AB5DB4" w:rsidRDefault="00AB5DB4" w:rsidP="00AB5DB4">
      <w:pPr>
        <w:spacing w:before="0" w:after="0"/>
      </w:pPr>
      <w:r>
        <w:tab/>
      </w:r>
      <w:r w:rsidRPr="00AB5DB4">
        <w:t xml:space="preserve">In cuprinsul textului de modificare referința s-a făcut doar la vehicule din categoria C, nefiind cuprinse și vehiculele din categoria CE care sunt similare prin construcție cu cele din categoria C și pentru care potrivit vechilor norme era, de asemenea,  stabilită obligativitatea de a fi  echipate cu un sistem de transmisie care presupune o selecţie manuală a vitezelor exista această obligativitate. </w:t>
      </w:r>
    </w:p>
    <w:p w14:paraId="4002FCAF" w14:textId="2EA1865C" w:rsidR="00AB5DB4" w:rsidRPr="00AB5DB4" w:rsidRDefault="00AB5DB4" w:rsidP="00AB5DB4">
      <w:pPr>
        <w:spacing w:before="0" w:after="0"/>
      </w:pPr>
      <w:r>
        <w:tab/>
      </w:r>
      <w:r w:rsidRPr="00AB5DB4">
        <w:t>Astfel pentru îndreptarea acestei erori, în scopul aplicării unitare a noilor prevederi atât pentru vehiculele din categoria C cât și pentru cele din categoria CE, se impune rectificarea măsurii legislative adoptate, astfel încât aceasta sa facă mențiune și la   privind vehiculele din categoria CE prevăzute la anexa nr.1a) din Anexa nr. 1 la OMT nr.733/2013.</w:t>
      </w:r>
    </w:p>
    <w:p w14:paraId="07EBBE0E" w14:textId="05AC4102" w:rsidR="008F0F55" w:rsidRPr="00AB5DB4" w:rsidRDefault="00AB5DB4" w:rsidP="00AB5DB4">
      <w:pPr>
        <w:spacing w:before="0" w:after="0"/>
      </w:pPr>
      <w:r>
        <w:tab/>
      </w:r>
      <w:r w:rsidRPr="00AB5DB4">
        <w:t>Față de cele arătate mai sus, propunem spre aprobare proiectul de Ordin al ministrului transporturilor și infrastructurii pentru modificarea anexei nr. 1a) la Normele privind autorizarea şcolilor de conducători auto şi a instructorilor auto, prevăzute în Anexa nr. 1  la Ordinului ministrului transporturilor nr.733/2013.</w:t>
      </w:r>
    </w:p>
    <w:p w14:paraId="6FA66E90" w14:textId="0A194EAB" w:rsidR="00196729" w:rsidRPr="00371A10" w:rsidRDefault="00196729" w:rsidP="00196729">
      <w:pPr>
        <w:jc w:val="center"/>
        <w:rPr>
          <w:b/>
        </w:rPr>
      </w:pPr>
      <w:r w:rsidRPr="00371A10">
        <w:rPr>
          <w:b/>
        </w:rPr>
        <w:t>Director</w:t>
      </w:r>
      <w:r>
        <w:rPr>
          <w:b/>
        </w:rPr>
        <w:t xml:space="preserve"> </w:t>
      </w:r>
    </w:p>
    <w:p w14:paraId="2A7143AC" w14:textId="69008172" w:rsidR="00371A10" w:rsidRPr="00371A10" w:rsidRDefault="00FF0378" w:rsidP="00196729">
      <w:pPr>
        <w:jc w:val="center"/>
        <w:rPr>
          <w:b/>
        </w:rPr>
      </w:pPr>
      <w:r>
        <w:rPr>
          <w:b/>
        </w:rPr>
        <w:t>Adriana KALAPIS</w:t>
      </w:r>
    </w:p>
    <w:p w14:paraId="631F0FD0" w14:textId="77777777" w:rsidR="00196729" w:rsidRPr="00371A10" w:rsidRDefault="00196729">
      <w:pPr>
        <w:rPr>
          <w:b/>
        </w:rPr>
      </w:pPr>
    </w:p>
    <w:sectPr w:rsidR="00196729" w:rsidRPr="00371A10" w:rsidSect="002328DD">
      <w:headerReference w:type="default" r:id="rId7"/>
      <w:footerReference w:type="default" r:id="rId8"/>
      <w:pgSz w:w="11906" w:h="16838" w:code="9"/>
      <w:pgMar w:top="2552" w:right="567" w:bottom="1134" w:left="2268" w:header="720" w:footer="47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F940EB" w14:textId="77777777" w:rsidR="001C432B" w:rsidRDefault="001C432B" w:rsidP="009772BD">
      <w:r>
        <w:separator/>
      </w:r>
    </w:p>
  </w:endnote>
  <w:endnote w:type="continuationSeparator" w:id="0">
    <w:p w14:paraId="668AC22B" w14:textId="77777777" w:rsidR="001C432B" w:rsidRDefault="001C432B" w:rsidP="0097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Open Sans">
    <w:altName w:val="Tahoma"/>
    <w:charset w:val="EE"/>
    <w:family w:val="swiss"/>
    <w:pitch w:val="variable"/>
    <w:sig w:usb0="00000001"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D62AD" w14:textId="77777777" w:rsidR="00FF7BC4" w:rsidRPr="00FF7BC4" w:rsidRDefault="00FF7BC4" w:rsidP="00FF7BC4">
    <w:pPr>
      <w:tabs>
        <w:tab w:val="center" w:pos="4320"/>
        <w:tab w:val="right" w:pos="8640"/>
      </w:tabs>
      <w:spacing w:before="0" w:after="0"/>
      <w:rPr>
        <w:rFonts w:eastAsia="MS Mincho" w:cs="Times New Roman"/>
        <w:color w:val="auto"/>
        <w:sz w:val="14"/>
        <w:szCs w:val="14"/>
        <w:lang w:val="en-US"/>
      </w:rPr>
    </w:pPr>
    <w:proofErr w:type="spellStart"/>
    <w:r w:rsidRPr="00FF7BC4">
      <w:rPr>
        <w:rFonts w:eastAsia="MS Mincho" w:cs="Times New Roman"/>
        <w:color w:val="auto"/>
        <w:sz w:val="14"/>
        <w:szCs w:val="14"/>
        <w:lang w:val="en-US"/>
      </w:rPr>
      <w:t>Bdul</w:t>
    </w:r>
    <w:proofErr w:type="spellEnd"/>
    <w:r w:rsidRPr="00FF7BC4">
      <w:rPr>
        <w:rFonts w:eastAsia="MS Mincho" w:cs="Times New Roman"/>
        <w:color w:val="auto"/>
        <w:sz w:val="14"/>
        <w:szCs w:val="14"/>
        <w:lang w:val="en-US"/>
      </w:rPr>
      <w:t xml:space="preserve"> </w:t>
    </w:r>
    <w:proofErr w:type="spellStart"/>
    <w:r w:rsidRPr="00FF7BC4">
      <w:rPr>
        <w:rFonts w:eastAsia="MS Mincho" w:cs="Times New Roman"/>
        <w:color w:val="auto"/>
        <w:sz w:val="14"/>
        <w:szCs w:val="14"/>
        <w:lang w:val="en-US"/>
      </w:rPr>
      <w:t>Dinicu</w:t>
    </w:r>
    <w:proofErr w:type="spellEnd"/>
    <w:r w:rsidRPr="00FF7BC4">
      <w:rPr>
        <w:rFonts w:eastAsia="MS Mincho" w:cs="Times New Roman"/>
        <w:color w:val="auto"/>
        <w:sz w:val="14"/>
        <w:szCs w:val="14"/>
        <w:lang w:val="en-US"/>
      </w:rPr>
      <w:t xml:space="preserve"> </w:t>
    </w:r>
    <w:proofErr w:type="spellStart"/>
    <w:r w:rsidRPr="00FF7BC4">
      <w:rPr>
        <w:rFonts w:eastAsia="MS Mincho" w:cs="Times New Roman"/>
        <w:color w:val="auto"/>
        <w:sz w:val="14"/>
        <w:szCs w:val="14"/>
        <w:lang w:val="en-US"/>
      </w:rPr>
      <w:t>Golescu</w:t>
    </w:r>
    <w:proofErr w:type="spellEnd"/>
    <w:r w:rsidRPr="00FF7BC4">
      <w:rPr>
        <w:rFonts w:eastAsia="MS Mincho" w:cs="Times New Roman"/>
        <w:color w:val="auto"/>
        <w:sz w:val="14"/>
        <w:szCs w:val="14"/>
        <w:lang w:val="en-US"/>
      </w:rPr>
      <w:t xml:space="preserve"> </w:t>
    </w:r>
    <w:proofErr w:type="spellStart"/>
    <w:r w:rsidRPr="00FF7BC4">
      <w:rPr>
        <w:rFonts w:eastAsia="MS Mincho" w:cs="Times New Roman"/>
        <w:color w:val="auto"/>
        <w:sz w:val="14"/>
        <w:szCs w:val="14"/>
        <w:lang w:val="en-US"/>
      </w:rPr>
      <w:t>nr</w:t>
    </w:r>
    <w:proofErr w:type="spellEnd"/>
    <w:r w:rsidRPr="00FF7BC4">
      <w:rPr>
        <w:rFonts w:eastAsia="MS Mincho" w:cs="Times New Roman"/>
        <w:color w:val="auto"/>
        <w:sz w:val="14"/>
        <w:szCs w:val="14"/>
        <w:lang w:val="en-US"/>
      </w:rPr>
      <w:t xml:space="preserve">. 38, Sector 1, </w:t>
    </w:r>
    <w:proofErr w:type="spellStart"/>
    <w:r w:rsidRPr="00FF7BC4">
      <w:rPr>
        <w:rFonts w:eastAsia="MS Mincho" w:cs="Times New Roman"/>
        <w:color w:val="auto"/>
        <w:sz w:val="14"/>
        <w:szCs w:val="14"/>
        <w:lang w:val="en-US"/>
      </w:rPr>
      <w:t>București</w:t>
    </w:r>
    <w:proofErr w:type="spellEnd"/>
  </w:p>
  <w:p w14:paraId="4A5F719F" w14:textId="77777777" w:rsidR="00FF7BC4" w:rsidRPr="00FF7BC4" w:rsidRDefault="00FF7BC4" w:rsidP="00FF7BC4">
    <w:pPr>
      <w:tabs>
        <w:tab w:val="center" w:pos="4320"/>
        <w:tab w:val="right" w:pos="8640"/>
      </w:tabs>
      <w:spacing w:before="0" w:after="0"/>
      <w:rPr>
        <w:rFonts w:eastAsia="MS Mincho" w:cs="Times New Roman"/>
        <w:color w:val="auto"/>
        <w:sz w:val="14"/>
        <w:szCs w:val="14"/>
        <w:lang w:val="en-US"/>
      </w:rPr>
    </w:pPr>
    <w:r w:rsidRPr="00FF7BC4">
      <w:rPr>
        <w:rFonts w:eastAsia="MS Mincho" w:cs="Times New Roman"/>
        <w:color w:val="auto"/>
        <w:sz w:val="14"/>
        <w:szCs w:val="14"/>
        <w:lang w:val="en-US"/>
      </w:rPr>
      <w:t>Tel.: +40(021)315.48.43 Fax:  +40(021)313.99.54</w:t>
    </w:r>
  </w:p>
  <w:p w14:paraId="4A96B462" w14:textId="77777777" w:rsidR="00FF7BC4" w:rsidRPr="00FF7BC4" w:rsidRDefault="001C432B" w:rsidP="00FF7BC4">
    <w:pPr>
      <w:tabs>
        <w:tab w:val="center" w:pos="4703"/>
        <w:tab w:val="right" w:pos="9406"/>
      </w:tabs>
      <w:spacing w:before="0" w:after="0" w:line="240" w:lineRule="auto"/>
      <w:rPr>
        <w:rFonts w:eastAsia="Calibri"/>
        <w:sz w:val="14"/>
        <w:szCs w:val="14"/>
      </w:rPr>
    </w:pPr>
    <w:hyperlink r:id="rId1" w:history="1">
      <w:r w:rsidR="00FF7BC4" w:rsidRPr="00FF7BC4">
        <w:rPr>
          <w:rFonts w:eastAsia="Calibri"/>
          <w:b/>
          <w:color w:val="0000FF"/>
          <w:sz w:val="14"/>
          <w:szCs w:val="14"/>
          <w:u w:val="single"/>
        </w:rPr>
        <w:t>www.mt.ro</w:t>
      </w:r>
    </w:hyperlink>
    <w:r w:rsidR="00FF7BC4" w:rsidRPr="00FF7BC4">
      <w:rPr>
        <w:rFonts w:eastAsia="Calibri"/>
        <w:b/>
        <w:sz w:val="14"/>
        <w:szCs w:val="14"/>
      </w:rPr>
      <w:t xml:space="preserve">      </w:t>
    </w:r>
    <w:r w:rsidR="00FF7BC4" w:rsidRPr="00FF7BC4">
      <w:rPr>
        <w:rFonts w:eastAsia="Calibri"/>
        <w:sz w:val="14"/>
        <w:szCs w:val="14"/>
      </w:rPr>
      <w:t>Email: secretariat.dtr@mt.ro</w:t>
    </w:r>
  </w:p>
  <w:p w14:paraId="2F25E702" w14:textId="30EBFB88" w:rsidR="002328DD" w:rsidRPr="00FF7BC4" w:rsidRDefault="002328DD" w:rsidP="00FF7B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07E3F7" w14:textId="77777777" w:rsidR="001C432B" w:rsidRDefault="001C432B" w:rsidP="009772BD">
      <w:r>
        <w:separator/>
      </w:r>
    </w:p>
  </w:footnote>
  <w:footnote w:type="continuationSeparator" w:id="0">
    <w:p w14:paraId="356F94EB" w14:textId="77777777" w:rsidR="001C432B" w:rsidRDefault="001C432B" w:rsidP="00977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AAFF2" w14:textId="588CA26A" w:rsidR="00A52C32" w:rsidRDefault="00A52C32">
    <w:pPr>
      <w:pStyle w:val="Header"/>
      <w:rPr>
        <w:lang w:val="en-US"/>
      </w:rPr>
    </w:pPr>
    <w:r w:rsidRPr="00C607AE">
      <w:rPr>
        <w:noProof/>
        <w:lang w:val="en-US"/>
      </w:rPr>
      <w:drawing>
        <wp:anchor distT="0" distB="0" distL="114300" distR="114300" simplePos="0" relativeHeight="251659264" behindDoc="1" locked="0" layoutInCell="1" allowOverlap="1" wp14:anchorId="3D2D9827" wp14:editId="6461197E">
          <wp:simplePos x="0" y="0"/>
          <wp:positionH relativeFrom="column">
            <wp:posOffset>-1344930</wp:posOffset>
          </wp:positionH>
          <wp:positionV relativeFrom="paragraph">
            <wp:posOffset>-400050</wp:posOffset>
          </wp:positionV>
          <wp:extent cx="6430010" cy="1362075"/>
          <wp:effectExtent l="0" t="0" r="8890" b="9525"/>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430010" cy="1362075"/>
                  </a:xfrm>
                  <a:prstGeom prst="rect">
                    <a:avLst/>
                  </a:prstGeom>
                </pic:spPr>
              </pic:pic>
            </a:graphicData>
          </a:graphic>
          <wp14:sizeRelH relativeFrom="page">
            <wp14:pctWidth>0</wp14:pctWidth>
          </wp14:sizeRelH>
          <wp14:sizeRelV relativeFrom="page">
            <wp14:pctHeight>0</wp14:pctHeight>
          </wp14:sizeRelV>
        </wp:anchor>
      </w:drawing>
    </w:r>
  </w:p>
  <w:p w14:paraId="36B45C7A" w14:textId="77777777" w:rsidR="00A52C32" w:rsidRDefault="00A52C32">
    <w:pPr>
      <w:pStyle w:val="Header"/>
      <w:rPr>
        <w:lang w:val="en-US"/>
      </w:rPr>
    </w:pPr>
  </w:p>
  <w:p w14:paraId="55667C03" w14:textId="111702C9" w:rsidR="00A52C32" w:rsidRPr="00A52C32" w:rsidRDefault="00A52C32">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5D4"/>
    <w:rsid w:val="00022FBD"/>
    <w:rsid w:val="0002695A"/>
    <w:rsid w:val="000745D4"/>
    <w:rsid w:val="0008049F"/>
    <w:rsid w:val="000933AF"/>
    <w:rsid w:val="000C47D8"/>
    <w:rsid w:val="000E7C1E"/>
    <w:rsid w:val="001466DC"/>
    <w:rsid w:val="00196729"/>
    <w:rsid w:val="001A52AF"/>
    <w:rsid w:val="001C432B"/>
    <w:rsid w:val="002328DD"/>
    <w:rsid w:val="0026162C"/>
    <w:rsid w:val="002C2380"/>
    <w:rsid w:val="002C3762"/>
    <w:rsid w:val="002F70D3"/>
    <w:rsid w:val="00371A10"/>
    <w:rsid w:val="003C0E59"/>
    <w:rsid w:val="003F14D1"/>
    <w:rsid w:val="0040453A"/>
    <w:rsid w:val="00427B84"/>
    <w:rsid w:val="004758A2"/>
    <w:rsid w:val="004B2504"/>
    <w:rsid w:val="004B435D"/>
    <w:rsid w:val="004D1982"/>
    <w:rsid w:val="004D3F5D"/>
    <w:rsid w:val="004F1C7A"/>
    <w:rsid w:val="004F211E"/>
    <w:rsid w:val="00545B45"/>
    <w:rsid w:val="005A5D98"/>
    <w:rsid w:val="005A6C26"/>
    <w:rsid w:val="005D7764"/>
    <w:rsid w:val="005E04AA"/>
    <w:rsid w:val="005E4C14"/>
    <w:rsid w:val="00681D56"/>
    <w:rsid w:val="006837D2"/>
    <w:rsid w:val="006A17EF"/>
    <w:rsid w:val="006A3771"/>
    <w:rsid w:val="006D6060"/>
    <w:rsid w:val="006E3DCD"/>
    <w:rsid w:val="00744D57"/>
    <w:rsid w:val="007534CF"/>
    <w:rsid w:val="00776F77"/>
    <w:rsid w:val="00777016"/>
    <w:rsid w:val="007B55DB"/>
    <w:rsid w:val="00840A24"/>
    <w:rsid w:val="008B5885"/>
    <w:rsid w:val="008C4A1F"/>
    <w:rsid w:val="008F0F55"/>
    <w:rsid w:val="009124FE"/>
    <w:rsid w:val="009167D8"/>
    <w:rsid w:val="009430B8"/>
    <w:rsid w:val="009772BD"/>
    <w:rsid w:val="00977392"/>
    <w:rsid w:val="009C0C7A"/>
    <w:rsid w:val="00A07D6F"/>
    <w:rsid w:val="00A21F33"/>
    <w:rsid w:val="00A502D4"/>
    <w:rsid w:val="00A52C32"/>
    <w:rsid w:val="00AB5DB4"/>
    <w:rsid w:val="00B50898"/>
    <w:rsid w:val="00B5430D"/>
    <w:rsid w:val="00BA01A7"/>
    <w:rsid w:val="00BB3D3F"/>
    <w:rsid w:val="00C46859"/>
    <w:rsid w:val="00C771F2"/>
    <w:rsid w:val="00C85796"/>
    <w:rsid w:val="00D73B5D"/>
    <w:rsid w:val="00D91E56"/>
    <w:rsid w:val="00DB5B33"/>
    <w:rsid w:val="00DB76E2"/>
    <w:rsid w:val="00DD6FB0"/>
    <w:rsid w:val="00DF66A1"/>
    <w:rsid w:val="00E6505E"/>
    <w:rsid w:val="00E67B15"/>
    <w:rsid w:val="00E97023"/>
    <w:rsid w:val="00EE7AB3"/>
    <w:rsid w:val="00EF548C"/>
    <w:rsid w:val="00F06F35"/>
    <w:rsid w:val="00F80405"/>
    <w:rsid w:val="00FC7074"/>
    <w:rsid w:val="00FE0C3B"/>
    <w:rsid w:val="00FF0378"/>
    <w:rsid w:val="00FF7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5D4"/>
    <w:pPr>
      <w:tabs>
        <w:tab w:val="center" w:pos="4703"/>
        <w:tab w:val="right" w:pos="9406"/>
      </w:tabs>
      <w:spacing w:after="0" w:line="240" w:lineRule="auto"/>
    </w:pPr>
  </w:style>
  <w:style w:type="character" w:customStyle="1" w:styleId="HeaderChar">
    <w:name w:val="Header Char"/>
    <w:basedOn w:val="DefaultParagraphFont"/>
    <w:link w:val="Header"/>
    <w:uiPriority w:val="99"/>
    <w:rsid w:val="000745D4"/>
  </w:style>
  <w:style w:type="paragraph" w:styleId="Footer">
    <w:name w:val="footer"/>
    <w:basedOn w:val="Normal"/>
    <w:link w:val="FooterChar"/>
    <w:uiPriority w:val="99"/>
    <w:unhideWhenUsed/>
    <w:rsid w:val="000745D4"/>
    <w:pPr>
      <w:tabs>
        <w:tab w:val="center" w:pos="4703"/>
        <w:tab w:val="right" w:pos="9406"/>
      </w:tabs>
      <w:spacing w:after="0" w:line="240" w:lineRule="auto"/>
    </w:pPr>
  </w:style>
  <w:style w:type="character" w:customStyle="1" w:styleId="FooterChar">
    <w:name w:val="Footer Char"/>
    <w:basedOn w:val="DefaultParagraphFont"/>
    <w:link w:val="Footer"/>
    <w:uiPriority w:val="99"/>
    <w:rsid w:val="000745D4"/>
  </w:style>
  <w:style w:type="paragraph" w:styleId="NormalWeb">
    <w:name w:val="Normal (Web)"/>
    <w:basedOn w:val="Normal"/>
    <w:uiPriority w:val="99"/>
    <w:semiHidden/>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Footer"/>
    <w:link w:val="footerChar0"/>
    <w:qFormat/>
    <w:rsid w:val="009772BD"/>
    <w:pPr>
      <w:spacing w:before="0"/>
    </w:pPr>
    <w:rPr>
      <w:sz w:val="14"/>
      <w:szCs w:val="14"/>
    </w:rPr>
  </w:style>
  <w:style w:type="character" w:customStyle="1" w:styleId="footerChar0">
    <w:name w:val="footer Char"/>
    <w:basedOn w:val="FooterChar"/>
    <w:link w:val="Footer1"/>
    <w:rsid w:val="009772BD"/>
    <w:rPr>
      <w:rFonts w:ascii="Trebuchet MS" w:hAnsi="Trebuchet MS" w:cs="Open Sans"/>
      <w:color w:val="000000"/>
      <w:sz w:val="14"/>
      <w:szCs w:val="14"/>
      <w:lang w:val="ro-RO"/>
    </w:rPr>
  </w:style>
  <w:style w:type="character" w:styleId="Emphasis">
    <w:name w:val="Emphasis"/>
    <w:uiPriority w:val="20"/>
    <w:qFormat/>
    <w:rsid w:val="00371A10"/>
    <w:rPr>
      <w:i/>
      <w:iCs/>
    </w:rPr>
  </w:style>
  <w:style w:type="paragraph" w:styleId="Title">
    <w:name w:val="Title"/>
    <w:basedOn w:val="Normal"/>
    <w:next w:val="Normal"/>
    <w:link w:val="TitleChar"/>
    <w:uiPriority w:val="10"/>
    <w:qFormat/>
    <w:rsid w:val="00371A10"/>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371A10"/>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371A1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A10"/>
    <w:rPr>
      <w:rFonts w:ascii="Segoe UI" w:hAnsi="Segoe UI" w:cs="Segoe UI"/>
      <w:color w:val="000000"/>
      <w:sz w:val="18"/>
      <w:szCs w:val="18"/>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5D4"/>
    <w:pPr>
      <w:tabs>
        <w:tab w:val="center" w:pos="4703"/>
        <w:tab w:val="right" w:pos="9406"/>
      </w:tabs>
      <w:spacing w:after="0" w:line="240" w:lineRule="auto"/>
    </w:pPr>
  </w:style>
  <w:style w:type="character" w:customStyle="1" w:styleId="HeaderChar">
    <w:name w:val="Header Char"/>
    <w:basedOn w:val="DefaultParagraphFont"/>
    <w:link w:val="Header"/>
    <w:uiPriority w:val="99"/>
    <w:rsid w:val="000745D4"/>
  </w:style>
  <w:style w:type="paragraph" w:styleId="Footer">
    <w:name w:val="footer"/>
    <w:basedOn w:val="Normal"/>
    <w:link w:val="FooterChar"/>
    <w:uiPriority w:val="99"/>
    <w:unhideWhenUsed/>
    <w:rsid w:val="000745D4"/>
    <w:pPr>
      <w:tabs>
        <w:tab w:val="center" w:pos="4703"/>
        <w:tab w:val="right" w:pos="9406"/>
      </w:tabs>
      <w:spacing w:after="0" w:line="240" w:lineRule="auto"/>
    </w:pPr>
  </w:style>
  <w:style w:type="character" w:customStyle="1" w:styleId="FooterChar">
    <w:name w:val="Footer Char"/>
    <w:basedOn w:val="DefaultParagraphFont"/>
    <w:link w:val="Footer"/>
    <w:uiPriority w:val="99"/>
    <w:rsid w:val="000745D4"/>
  </w:style>
  <w:style w:type="paragraph" w:styleId="NormalWeb">
    <w:name w:val="Normal (Web)"/>
    <w:basedOn w:val="Normal"/>
    <w:uiPriority w:val="99"/>
    <w:semiHidden/>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Footer"/>
    <w:link w:val="footerChar0"/>
    <w:qFormat/>
    <w:rsid w:val="009772BD"/>
    <w:pPr>
      <w:spacing w:before="0"/>
    </w:pPr>
    <w:rPr>
      <w:sz w:val="14"/>
      <w:szCs w:val="14"/>
    </w:rPr>
  </w:style>
  <w:style w:type="character" w:customStyle="1" w:styleId="footerChar0">
    <w:name w:val="footer Char"/>
    <w:basedOn w:val="FooterChar"/>
    <w:link w:val="Footer1"/>
    <w:rsid w:val="009772BD"/>
    <w:rPr>
      <w:rFonts w:ascii="Trebuchet MS" w:hAnsi="Trebuchet MS" w:cs="Open Sans"/>
      <w:color w:val="000000"/>
      <w:sz w:val="14"/>
      <w:szCs w:val="14"/>
      <w:lang w:val="ro-RO"/>
    </w:rPr>
  </w:style>
  <w:style w:type="character" w:styleId="Emphasis">
    <w:name w:val="Emphasis"/>
    <w:uiPriority w:val="20"/>
    <w:qFormat/>
    <w:rsid w:val="00371A10"/>
    <w:rPr>
      <w:i/>
      <w:iCs/>
    </w:rPr>
  </w:style>
  <w:style w:type="paragraph" w:styleId="Title">
    <w:name w:val="Title"/>
    <w:basedOn w:val="Normal"/>
    <w:next w:val="Normal"/>
    <w:link w:val="TitleChar"/>
    <w:uiPriority w:val="10"/>
    <w:qFormat/>
    <w:rsid w:val="00371A10"/>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371A10"/>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371A1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A10"/>
    <w:rPr>
      <w:rFonts w:ascii="Segoe UI" w:hAnsi="Segoe UI" w:cs="Segoe UI"/>
      <w:color w:val="000000"/>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243404">
      <w:bodyDiv w:val="1"/>
      <w:marLeft w:val="0"/>
      <w:marRight w:val="0"/>
      <w:marTop w:val="0"/>
      <w:marBottom w:val="0"/>
      <w:divBdr>
        <w:top w:val="none" w:sz="0" w:space="0" w:color="auto"/>
        <w:left w:val="none" w:sz="0" w:space="0" w:color="auto"/>
        <w:bottom w:val="none" w:sz="0" w:space="0" w:color="auto"/>
        <w:right w:val="none" w:sz="0" w:space="0" w:color="auto"/>
      </w:divBdr>
    </w:div>
    <w:div w:id="1650089701">
      <w:bodyDiv w:val="1"/>
      <w:marLeft w:val="0"/>
      <w:marRight w:val="0"/>
      <w:marTop w:val="0"/>
      <w:marBottom w:val="0"/>
      <w:divBdr>
        <w:top w:val="none" w:sz="0" w:space="0" w:color="auto"/>
        <w:left w:val="none" w:sz="0" w:space="0" w:color="auto"/>
        <w:bottom w:val="none" w:sz="0" w:space="0" w:color="auto"/>
        <w:right w:val="none" w:sz="0" w:space="0" w:color="auto"/>
      </w:divBdr>
    </w:div>
    <w:div w:id="181437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1908</Characters>
  <Application>Microsoft Office Word</Application>
  <DocSecurity>0</DocSecurity>
  <Lines>15</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2021-01-05T13:40:00Z</dcterms:created>
  <dcterms:modified xsi:type="dcterms:W3CDTF">2021-09-27T12:58:00Z</dcterms:modified>
</cp:coreProperties>
</file>