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80" w:rsidRDefault="00415A80" w:rsidP="00415A80">
      <w:pPr>
        <w:pStyle w:val="PlainText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</w:t>
      </w:r>
    </w:p>
    <w:p w:rsidR="00415A80" w:rsidRDefault="00415A80" w:rsidP="00415A80">
      <w:pPr>
        <w:pStyle w:val="PlainText"/>
      </w:pPr>
      <w:proofErr w:type="spellStart"/>
      <w:proofErr w:type="gramStart"/>
      <w:r>
        <w:t>nexa</w:t>
      </w:r>
      <w:proofErr w:type="spellEnd"/>
      <w:proofErr w:type="gramEnd"/>
      <w:r>
        <w:t xml:space="preserve"> </w:t>
      </w:r>
      <w:proofErr w:type="spellStart"/>
      <w:r>
        <w:t>nr</w:t>
      </w:r>
      <w:proofErr w:type="spellEnd"/>
      <w:r>
        <w:t xml:space="preserve">. 2 –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performanţă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feroviare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 2018 nu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parametrii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stabiliti</w:t>
      </w:r>
      <w:proofErr w:type="spellEnd"/>
      <w:r>
        <w:t xml:space="preserve"> in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V, pct. 3, lit. </w:t>
      </w:r>
      <w:proofErr w:type="gramStart"/>
      <w:r>
        <w:t>a</w:t>
      </w:r>
      <w:proofErr w:type="gramEnd"/>
      <w:r>
        <w:t xml:space="preserve">), b), c), e) </w:t>
      </w:r>
      <w:proofErr w:type="spellStart"/>
      <w:r>
        <w:t>si</w:t>
      </w:r>
      <w:proofErr w:type="spellEnd"/>
      <w:r>
        <w:t xml:space="preserve"> f)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202/2016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feroviar</w:t>
      </w:r>
      <w:proofErr w:type="spellEnd"/>
      <w:r>
        <w:t xml:space="preserve"> din Romania in </w:t>
      </w:r>
      <w:proofErr w:type="spellStart"/>
      <w:r>
        <w:t>spatiul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in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obligatoriu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in </w:t>
      </w:r>
      <w:proofErr w:type="spellStart"/>
      <w:r>
        <w:t>alta</w:t>
      </w:r>
      <w:proofErr w:type="spellEnd"/>
      <w:r>
        <w:t xml:space="preserve"> parte din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nu se face </w:t>
      </w:r>
      <w:proofErr w:type="spellStart"/>
      <w:r>
        <w:t>referire</w:t>
      </w:r>
      <w:proofErr w:type="spellEnd"/>
      <w:r>
        <w:t xml:space="preserve"> la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202/2016. </w:t>
      </w:r>
      <w:proofErr w:type="gramStart"/>
      <w:r>
        <w:t>in</w:t>
      </w:r>
      <w:proofErr w:type="gram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>:</w:t>
      </w:r>
    </w:p>
    <w:p w:rsidR="00415A80" w:rsidRDefault="00415A80" w:rsidP="00415A80">
      <w:pPr>
        <w:pStyle w:val="PlainText"/>
      </w:pPr>
      <w:r>
        <w:t xml:space="preserve">- </w:t>
      </w:r>
      <w:proofErr w:type="spellStart"/>
      <w:proofErr w:type="gramStart"/>
      <w:r>
        <w:t>fiabilitate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satisfactia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>;</w:t>
      </w:r>
    </w:p>
    <w:p w:rsidR="00415A80" w:rsidRDefault="00415A80" w:rsidP="00415A80">
      <w:pPr>
        <w:pStyle w:val="PlainText"/>
      </w:pPr>
      <w:r>
        <w:t xml:space="preserve">- </w:t>
      </w:r>
      <w:proofErr w:type="spellStart"/>
      <w:proofErr w:type="gramStart"/>
      <w:r>
        <w:t>capacitatea</w:t>
      </w:r>
      <w:proofErr w:type="spellEnd"/>
      <w:proofErr w:type="gramEnd"/>
      <w:r>
        <w:t xml:space="preserve"> </w:t>
      </w:r>
      <w:proofErr w:type="spellStart"/>
      <w:r>
        <w:t>retelei</w:t>
      </w:r>
      <w:proofErr w:type="spellEnd"/>
      <w:r>
        <w:t xml:space="preserve"> -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maxim de </w:t>
      </w:r>
      <w:proofErr w:type="spellStart"/>
      <w:r>
        <w:t>trenuri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circula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retea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tinp</w:t>
      </w:r>
      <w:proofErr w:type="spellEnd"/>
      <w:r>
        <w:t xml:space="preserve"> (ex. </w:t>
      </w:r>
      <w:proofErr w:type="spellStart"/>
      <w:r>
        <w:t>anual</w:t>
      </w:r>
      <w:proofErr w:type="spellEnd"/>
      <w:r>
        <w:t>)</w:t>
      </w:r>
    </w:p>
    <w:p w:rsidR="00415A80" w:rsidRDefault="00415A80" w:rsidP="00415A80">
      <w:pPr>
        <w:pStyle w:val="PlainText"/>
      </w:pPr>
      <w:r>
        <w:t xml:space="preserve">- </w:t>
      </w:r>
      <w:proofErr w:type="spellStart"/>
      <w:proofErr w:type="gramStart"/>
      <w:r>
        <w:t>gestionarea</w:t>
      </w:r>
      <w:proofErr w:type="spellEnd"/>
      <w:proofErr w:type="gramEnd"/>
      <w:r>
        <w:t xml:space="preserve"> </w:t>
      </w:r>
      <w:proofErr w:type="spellStart"/>
      <w:r>
        <w:t>activelor</w:t>
      </w:r>
      <w:proofErr w:type="spellEnd"/>
      <w:r>
        <w:t>;</w:t>
      </w:r>
    </w:p>
    <w:p w:rsidR="00415A80" w:rsidRDefault="00415A80" w:rsidP="00415A80">
      <w:pPr>
        <w:pStyle w:val="PlainText"/>
      </w:pPr>
      <w:r>
        <w:t xml:space="preserve">- </w:t>
      </w:r>
      <w:proofErr w:type="spellStart"/>
      <w:proofErr w:type="gramStart"/>
      <w:r>
        <w:t>nivelurile</w:t>
      </w:r>
      <w:proofErr w:type="spellEnd"/>
      <w:proofErr w:type="gramEnd"/>
      <w:r>
        <w:t xml:space="preserve"> de </w:t>
      </w:r>
      <w:proofErr w:type="spellStart"/>
      <w:r>
        <w:t>siguranta</w:t>
      </w:r>
      <w:proofErr w:type="spellEnd"/>
      <w:r>
        <w:t>;</w:t>
      </w:r>
    </w:p>
    <w:p w:rsidR="00415A80" w:rsidRDefault="00415A80" w:rsidP="00415A80">
      <w:pPr>
        <w:pStyle w:val="PlainText"/>
      </w:pPr>
      <w:r>
        <w:t xml:space="preserve">- </w:t>
      </w:r>
      <w:proofErr w:type="spellStart"/>
      <w:proofErr w:type="gramStart"/>
      <w:r>
        <w:t>protectia</w:t>
      </w:r>
      <w:proofErr w:type="spellEnd"/>
      <w:proofErr w:type="gramEnd"/>
      <w:r>
        <w:t xml:space="preserve"> </w:t>
      </w:r>
      <w:proofErr w:type="spellStart"/>
      <w:r>
        <w:t>mediului</w:t>
      </w:r>
      <w:proofErr w:type="spellEnd"/>
      <w:r>
        <w:t>.</w:t>
      </w:r>
    </w:p>
    <w:p w:rsidR="00415A80" w:rsidRDefault="00415A80" w:rsidP="00415A80">
      <w:pPr>
        <w:pStyle w:val="PlainText"/>
      </w:pPr>
      <w:proofErr w:type="spellStart"/>
      <w:r>
        <w:t>Concluzie</w:t>
      </w:r>
      <w:proofErr w:type="spellEnd"/>
      <w:r>
        <w:t xml:space="preserve">: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refacerea</w:t>
      </w:r>
      <w:proofErr w:type="spellEnd"/>
      <w:r>
        <w:t xml:space="preserve"> </w:t>
      </w:r>
      <w:proofErr w:type="spellStart"/>
      <w:r>
        <w:t>Anexei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din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V, pct. 3, lit. </w:t>
      </w:r>
      <w:proofErr w:type="gramStart"/>
      <w:r>
        <w:t>a</w:t>
      </w:r>
      <w:proofErr w:type="gramEnd"/>
      <w:r>
        <w:t xml:space="preserve">), b), c), e) </w:t>
      </w:r>
      <w:proofErr w:type="spellStart"/>
      <w:r>
        <w:t>si</w:t>
      </w:r>
      <w:proofErr w:type="spellEnd"/>
      <w:r>
        <w:t xml:space="preserve"> f)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202/2016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feroviar</w:t>
      </w:r>
      <w:proofErr w:type="spellEnd"/>
      <w:r>
        <w:t xml:space="preserve"> din Romania in </w:t>
      </w:r>
      <w:proofErr w:type="spellStart"/>
      <w:r>
        <w:t>spatiul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proofErr w:type="gramStart"/>
      <w:r>
        <w:t>european</w:t>
      </w:r>
      <w:proofErr w:type="spellEnd"/>
      <w:proofErr w:type="gramEnd"/>
    </w:p>
    <w:p w:rsidR="00415A80" w:rsidRDefault="00415A80" w:rsidP="00415A80">
      <w:pPr>
        <w:pStyle w:val="PlainText"/>
      </w:pPr>
    </w:p>
    <w:p w:rsidR="00415A80" w:rsidRDefault="00415A80" w:rsidP="00415A80">
      <w:pPr>
        <w:pStyle w:val="PlainText"/>
      </w:pP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 –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reparaţii</w:t>
      </w:r>
      <w:proofErr w:type="spellEnd"/>
      <w:r>
        <w:t xml:space="preserve"> la </w:t>
      </w:r>
      <w:proofErr w:type="spellStart"/>
      <w:r>
        <w:t>infrastructura</w:t>
      </w:r>
      <w:proofErr w:type="spellEnd"/>
      <w:r>
        <w:t xml:space="preserve"> </w:t>
      </w:r>
      <w:proofErr w:type="spellStart"/>
      <w:r>
        <w:t>feroviară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2018 </w:t>
      </w:r>
      <w:proofErr w:type="spellStart"/>
      <w:r>
        <w:t>prevede</w:t>
      </w:r>
      <w:proofErr w:type="spellEnd"/>
      <w:r>
        <w:t xml:space="preserve"> in mod </w:t>
      </w:r>
      <w:proofErr w:type="spellStart"/>
      <w:r>
        <w:t>confuz</w:t>
      </w:r>
      <w:proofErr w:type="spellEnd"/>
      <w:r>
        <w:t xml:space="preserve"> la pct. 1.3, </w:t>
      </w:r>
      <w:proofErr w:type="spellStart"/>
      <w:r>
        <w:t>subpunctul</w:t>
      </w:r>
      <w:proofErr w:type="spellEnd"/>
      <w:r>
        <w:t xml:space="preserve"> 3 ca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alocarea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de 1.998.014.000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cresterea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Vpi</w:t>
      </w:r>
      <w:proofErr w:type="spellEnd"/>
      <w:r>
        <w:t xml:space="preserve"> la </w:t>
      </w:r>
      <w:proofErr w:type="spellStart"/>
      <w:r>
        <w:t>valoarea</w:t>
      </w:r>
      <w:proofErr w:type="spellEnd"/>
      <w:r>
        <w:t xml:space="preserve"> 1,0 </w:t>
      </w:r>
      <w:proofErr w:type="spellStart"/>
      <w:r>
        <w:t>intrucat</w:t>
      </w:r>
      <w:proofErr w:type="spellEnd"/>
      <w:r>
        <w:t xml:space="preserve"> la </w:t>
      </w:r>
      <w:proofErr w:type="spellStart"/>
      <w:r>
        <w:t>subpunctul</w:t>
      </w:r>
      <w:proofErr w:type="spellEnd"/>
      <w:r>
        <w:t xml:space="preserve"> 2 anterior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amelioraea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Vpi</w:t>
      </w:r>
      <w:proofErr w:type="spellEnd"/>
      <w:r>
        <w:t xml:space="preserve"> la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1 se </w:t>
      </w:r>
      <w:proofErr w:type="spellStart"/>
      <w:r>
        <w:t>mentionase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113.119.066.000 lei.</w:t>
      </w:r>
    </w:p>
    <w:p w:rsidR="00415A80" w:rsidRDefault="00415A80" w:rsidP="00415A80">
      <w:pPr>
        <w:pStyle w:val="PlainText"/>
      </w:pPr>
      <w:proofErr w:type="spellStart"/>
      <w:r>
        <w:t>Concluzie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aceleiasi</w:t>
      </w:r>
      <w:proofErr w:type="spellEnd"/>
      <w:r>
        <w:t xml:space="preserve"> </w:t>
      </w:r>
      <w:proofErr w:type="spellStart"/>
      <w:r>
        <w:t>tinte</w:t>
      </w:r>
      <w:proofErr w:type="spellEnd"/>
      <w:r>
        <w:t xml:space="preserve"> de la </w:t>
      </w:r>
      <w:proofErr w:type="spellStart"/>
      <w:r>
        <w:t>subpunctul</w:t>
      </w:r>
      <w:proofErr w:type="spellEnd"/>
      <w:r>
        <w:t xml:space="preserve"> 2 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cere</w:t>
      </w:r>
      <w:proofErr w:type="spellEnd"/>
      <w:r>
        <w:t xml:space="preserve"> o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suplimentara</w:t>
      </w:r>
      <w:proofErr w:type="spellEnd"/>
      <w:r>
        <w:t xml:space="preserve"> la </w:t>
      </w:r>
      <w:proofErr w:type="spellStart"/>
      <w:r>
        <w:t>subpunctul</w:t>
      </w:r>
      <w:proofErr w:type="spellEnd"/>
      <w:r>
        <w:t xml:space="preserve"> 3. De </w:t>
      </w:r>
      <w:proofErr w:type="spellStart"/>
      <w:r>
        <w:t>clarificat</w:t>
      </w:r>
      <w:proofErr w:type="spellEnd"/>
      <w:r>
        <w:t>.</w:t>
      </w:r>
    </w:p>
    <w:p w:rsidR="00415A80" w:rsidRDefault="00415A80" w:rsidP="00415A80">
      <w:pPr>
        <w:pStyle w:val="PlainText"/>
      </w:pPr>
    </w:p>
    <w:p w:rsidR="00415A80" w:rsidRDefault="00415A80" w:rsidP="00415A80">
      <w:pPr>
        <w:pStyle w:val="PlainText"/>
      </w:pPr>
      <w:proofErr w:type="spellStart"/>
      <w:proofErr w:type="gramStart"/>
      <w:r>
        <w:t>Intrucat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cum se </w:t>
      </w:r>
      <w:proofErr w:type="spellStart"/>
      <w:r>
        <w:t>mentioneaza</w:t>
      </w:r>
      <w:proofErr w:type="spellEnd"/>
      <w:r>
        <w:t xml:space="preserve"> de </w:t>
      </w:r>
      <w:proofErr w:type="spellStart"/>
      <w:r>
        <w:t>altfel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Referatului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al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ordin</w:t>
      </w:r>
      <w:proofErr w:type="spellEnd"/>
      <w:r>
        <w:t xml:space="preserve">,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se </w:t>
      </w:r>
      <w:proofErr w:type="spellStart"/>
      <w:r>
        <w:t>incheie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Transporturilor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administratorul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ordin</w:t>
      </w:r>
      <w:proofErr w:type="spellEnd"/>
      <w:r>
        <w:t xml:space="preserve"> </w:t>
      </w:r>
      <w:proofErr w:type="spellStart"/>
      <w:r>
        <w:t>actualizeaza</w:t>
      </w:r>
      <w:proofErr w:type="spellEnd"/>
      <w:r>
        <w:t xml:space="preserve"> 7 </w:t>
      </w:r>
      <w:proofErr w:type="spellStart"/>
      <w:r>
        <w:t>Anexe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existent,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anexe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avizate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in parte de 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ambelor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nu </w:t>
      </w:r>
      <w:proofErr w:type="spellStart"/>
      <w:r>
        <w:t>doar</w:t>
      </w:r>
      <w:proofErr w:type="spellEnd"/>
      <w:r>
        <w:t xml:space="preserve"> de un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administratorului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(</w:t>
      </w:r>
      <w:proofErr w:type="spellStart"/>
      <w:r>
        <w:t>altul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directorul</w:t>
      </w:r>
      <w:proofErr w:type="spellEnd"/>
      <w:r>
        <w:t xml:space="preserve"> general al CNCF - "CFR" SA care </w:t>
      </w:r>
      <w:proofErr w:type="spellStart"/>
      <w:r>
        <w:t>semneaza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ministru</w:t>
      </w:r>
      <w:proofErr w:type="spellEnd"/>
      <w:r>
        <w:t>).</w:t>
      </w:r>
      <w:proofErr w:type="gramEnd"/>
    </w:p>
    <w:p w:rsidR="00415A80" w:rsidRDefault="00415A80" w:rsidP="00415A80">
      <w:pPr>
        <w:pStyle w:val="PlainText"/>
      </w:pPr>
    </w:p>
    <w:p w:rsidR="00415A80" w:rsidRDefault="00415A80" w:rsidP="00415A80">
      <w:pPr>
        <w:pStyle w:val="PlainText"/>
      </w:pPr>
      <w:proofErr w:type="spellStart"/>
      <w:r>
        <w:t>Asteptam</w:t>
      </w:r>
      <w:proofErr w:type="spellEnd"/>
      <w:r>
        <w:t xml:space="preserve"> </w:t>
      </w:r>
      <w:proofErr w:type="spellStart"/>
      <w:r>
        <w:t>raspunsul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fata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atentiei</w:t>
      </w:r>
      <w:proofErr w:type="spellEnd"/>
      <w:r>
        <w:t>.</w:t>
      </w:r>
    </w:p>
    <w:p w:rsidR="00B404AB" w:rsidRDefault="00B404AB"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80"/>
    <w:rsid w:val="00415A80"/>
    <w:rsid w:val="00923984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11822-806A-4CFE-A095-4A4200BC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15A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5A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2018-11-05T06:42:00Z</dcterms:created>
  <dcterms:modified xsi:type="dcterms:W3CDTF">2018-11-05T06:42:00Z</dcterms:modified>
</cp:coreProperties>
</file>