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204" w:rsidRPr="00406204" w:rsidRDefault="00406204" w:rsidP="00406204">
      <w:pPr>
        <w:spacing w:after="0" w:line="240" w:lineRule="auto"/>
        <w:ind w:firstLine="720"/>
        <w:jc w:val="both"/>
        <w:rPr>
          <w:rFonts w:ascii="Trebuchet MS" w:eastAsia="MS Mincho" w:hAnsi="Trebuchet MS" w:cs="Times New Roman"/>
          <w:b/>
          <w:lang w:val="ro-RO"/>
        </w:rPr>
      </w:pPr>
      <w:r w:rsidRPr="00406204">
        <w:rPr>
          <w:rFonts w:ascii="Trebuchet MS" w:eastAsia="Calibri" w:hAnsi="Trebuchet MS" w:cs="Times New Roman"/>
          <w:noProof/>
        </w:rPr>
        <w:drawing>
          <wp:inline distT="0" distB="0" distL="0" distR="0">
            <wp:extent cx="3924300" cy="906780"/>
            <wp:effectExtent l="0" t="0" r="0" b="7620"/>
            <wp:docPr id="1" name="Picture 1" descr="logo_antet_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_M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24300" cy="906780"/>
                    </a:xfrm>
                    <a:prstGeom prst="rect">
                      <a:avLst/>
                    </a:prstGeom>
                    <a:noFill/>
                    <a:ln>
                      <a:noFill/>
                    </a:ln>
                  </pic:spPr>
                </pic:pic>
              </a:graphicData>
            </a:graphic>
          </wp:inline>
        </w:drawing>
      </w:r>
      <w:r w:rsidRPr="00406204">
        <w:rPr>
          <w:rFonts w:ascii="Trebuchet MS" w:eastAsia="MS Mincho" w:hAnsi="Trebuchet MS" w:cs="Times New Roman"/>
          <w:b/>
          <w:lang w:val="ro-RO"/>
        </w:rPr>
        <w:t xml:space="preserve">              Nesecret</w:t>
      </w:r>
    </w:p>
    <w:p w:rsidR="00406204" w:rsidRPr="00406204" w:rsidRDefault="00406204" w:rsidP="00406204">
      <w:pPr>
        <w:spacing w:after="0" w:line="240" w:lineRule="auto"/>
        <w:ind w:firstLine="720"/>
        <w:jc w:val="both"/>
        <w:rPr>
          <w:rFonts w:ascii="Trebuchet MS" w:eastAsia="MS Mincho" w:hAnsi="Trebuchet MS" w:cs="Times New Roman"/>
          <w:b/>
          <w:lang w:val="ro-RO"/>
        </w:rPr>
      </w:pPr>
    </w:p>
    <w:p w:rsidR="00406204" w:rsidRPr="00406204" w:rsidRDefault="00406204" w:rsidP="00406204">
      <w:pPr>
        <w:spacing w:after="0" w:line="240" w:lineRule="auto"/>
        <w:ind w:firstLine="720"/>
        <w:jc w:val="both"/>
        <w:rPr>
          <w:rFonts w:ascii="Trebuchet MS" w:eastAsia="MS Mincho" w:hAnsi="Trebuchet MS" w:cs="Times New Roman"/>
          <w:b/>
          <w:lang w:val="ro-RO"/>
        </w:rPr>
      </w:pPr>
      <w:r w:rsidRPr="00406204">
        <w:rPr>
          <w:rFonts w:ascii="Trebuchet MS" w:eastAsia="MS Mincho" w:hAnsi="Trebuchet MS" w:cs="Times New Roman"/>
          <w:b/>
          <w:lang w:val="ro-RO"/>
        </w:rPr>
        <w:t>DIRECŢIA TRANSPORT NAVAL</w:t>
      </w:r>
      <w:r w:rsidRPr="00406204">
        <w:rPr>
          <w:rFonts w:ascii="Trebuchet MS" w:eastAsia="MS Mincho" w:hAnsi="Trebuchet MS" w:cs="Times New Roman"/>
          <w:b/>
          <w:lang w:val="ro-RO"/>
        </w:rPr>
        <w:tab/>
      </w:r>
      <w:r w:rsidRPr="00406204">
        <w:rPr>
          <w:rFonts w:ascii="Trebuchet MS" w:eastAsia="MS Mincho" w:hAnsi="Trebuchet MS" w:cs="Times New Roman"/>
          <w:b/>
          <w:lang w:val="ro-RO"/>
        </w:rPr>
        <w:tab/>
      </w:r>
      <w:r w:rsidRPr="00406204">
        <w:rPr>
          <w:rFonts w:ascii="Trebuchet MS" w:eastAsia="MS Mincho" w:hAnsi="Trebuchet MS" w:cs="Times New Roman"/>
          <w:b/>
          <w:lang w:val="ro-RO"/>
        </w:rPr>
        <w:tab/>
      </w:r>
      <w:r w:rsidRPr="00406204">
        <w:rPr>
          <w:rFonts w:ascii="Trebuchet MS" w:eastAsia="MS Mincho" w:hAnsi="Trebuchet MS" w:cs="Times New Roman"/>
          <w:b/>
          <w:lang w:val="ro-RO"/>
        </w:rPr>
        <w:tab/>
        <w:t xml:space="preserve">       </w:t>
      </w:r>
    </w:p>
    <w:p w:rsidR="00406204" w:rsidRPr="00406204" w:rsidRDefault="009B7E4F" w:rsidP="00406204">
      <w:pPr>
        <w:spacing w:after="0" w:line="240" w:lineRule="auto"/>
        <w:ind w:left="6480"/>
        <w:jc w:val="both"/>
        <w:rPr>
          <w:rFonts w:ascii="Trebuchet MS" w:eastAsia="Times New Roman" w:hAnsi="Trebuchet MS" w:cs="Times New Roman"/>
          <w:b/>
          <w:lang w:val="ro-RO"/>
        </w:rPr>
      </w:pPr>
      <w:r>
        <w:rPr>
          <w:rFonts w:ascii="Trebuchet MS" w:eastAsia="Times New Roman" w:hAnsi="Trebuchet MS" w:cs="Times New Roman"/>
          <w:b/>
          <w:lang w:val="ro-RO"/>
        </w:rPr>
        <w:t xml:space="preserve">   </w:t>
      </w:r>
      <w:r w:rsidR="00406204" w:rsidRPr="00406204">
        <w:rPr>
          <w:rFonts w:ascii="Trebuchet MS" w:eastAsia="Times New Roman" w:hAnsi="Trebuchet MS" w:cs="Times New Roman"/>
          <w:b/>
          <w:lang w:val="ro-RO"/>
        </w:rPr>
        <w:t xml:space="preserve">Nr. </w:t>
      </w:r>
      <w:r w:rsidR="00406204">
        <w:rPr>
          <w:rFonts w:ascii="Trebuchet MS" w:eastAsia="Times New Roman" w:hAnsi="Trebuchet MS" w:cs="Times New Roman"/>
          <w:b/>
          <w:lang w:val="ro-RO"/>
        </w:rPr>
        <w:t>33577/1570</w:t>
      </w:r>
      <w:r w:rsidR="00406204" w:rsidRPr="00406204">
        <w:rPr>
          <w:rFonts w:ascii="Trebuchet MS" w:eastAsia="Times New Roman" w:hAnsi="Trebuchet MS" w:cs="Times New Roman"/>
          <w:b/>
          <w:lang w:val="ro-RO"/>
        </w:rPr>
        <w:t xml:space="preserve">               </w:t>
      </w:r>
      <w:r w:rsidR="00406204" w:rsidRPr="00406204">
        <w:rPr>
          <w:rFonts w:ascii="Trebuchet MS" w:eastAsia="Times New Roman" w:hAnsi="Trebuchet MS" w:cs="Times New Roman"/>
          <w:b/>
          <w:lang w:val="ro-RO"/>
        </w:rPr>
        <w:tab/>
      </w:r>
    </w:p>
    <w:p w:rsidR="00406204" w:rsidRPr="00406204" w:rsidRDefault="00406204" w:rsidP="00406204">
      <w:pPr>
        <w:spacing w:after="0" w:line="240" w:lineRule="auto"/>
        <w:ind w:left="5664"/>
        <w:jc w:val="both"/>
        <w:rPr>
          <w:rFonts w:ascii="Trebuchet MS" w:eastAsia="Times New Roman" w:hAnsi="Trebuchet MS" w:cs="Times New Roman"/>
          <w:b/>
          <w:lang w:val="ro-RO"/>
        </w:rPr>
      </w:pPr>
      <w:r>
        <w:rPr>
          <w:rFonts w:ascii="Trebuchet MS" w:eastAsia="Times New Roman" w:hAnsi="Trebuchet MS" w:cs="Times New Roman"/>
          <w:b/>
          <w:lang w:val="ro-RO"/>
        </w:rPr>
        <w:t xml:space="preserve">            </w:t>
      </w:r>
      <w:r w:rsidR="009B7E4F">
        <w:rPr>
          <w:rFonts w:ascii="Trebuchet MS" w:eastAsia="Times New Roman" w:hAnsi="Trebuchet MS" w:cs="Times New Roman"/>
          <w:b/>
          <w:lang w:val="ro-RO"/>
        </w:rPr>
        <w:t xml:space="preserve">   </w:t>
      </w:r>
      <w:r w:rsidRPr="00406204">
        <w:rPr>
          <w:rFonts w:ascii="Trebuchet MS" w:eastAsia="Times New Roman" w:hAnsi="Trebuchet MS" w:cs="Times New Roman"/>
          <w:b/>
          <w:lang w:val="ro-RO"/>
        </w:rPr>
        <w:t xml:space="preserve">Data  </w:t>
      </w:r>
      <w:r w:rsidR="009B7E4F">
        <w:rPr>
          <w:rFonts w:ascii="Trebuchet MS" w:eastAsia="Times New Roman" w:hAnsi="Trebuchet MS" w:cs="Times New Roman"/>
          <w:b/>
          <w:lang w:val="ro-RO"/>
        </w:rPr>
        <w:t>04.09.2019</w:t>
      </w:r>
      <w:r w:rsidRPr="00406204">
        <w:rPr>
          <w:rFonts w:ascii="Trebuchet MS" w:eastAsia="Times New Roman" w:hAnsi="Trebuchet MS" w:cs="Times New Roman"/>
          <w:b/>
          <w:lang w:val="ro-RO"/>
        </w:rPr>
        <w:t xml:space="preserve">           </w:t>
      </w:r>
    </w:p>
    <w:p w:rsidR="00406204" w:rsidRPr="00406204" w:rsidRDefault="00406204" w:rsidP="00406204">
      <w:pPr>
        <w:spacing w:after="0" w:line="240" w:lineRule="auto"/>
        <w:jc w:val="both"/>
        <w:rPr>
          <w:rFonts w:ascii="Trebuchet MS" w:eastAsia="Times New Roman" w:hAnsi="Trebuchet MS" w:cs="Times New Roman"/>
          <w:lang w:val="ro-RO"/>
        </w:rPr>
      </w:pPr>
    </w:p>
    <w:p w:rsidR="00406204" w:rsidRPr="00406204" w:rsidRDefault="00406204" w:rsidP="00406204">
      <w:pPr>
        <w:spacing w:after="0" w:line="240" w:lineRule="auto"/>
        <w:jc w:val="both"/>
        <w:rPr>
          <w:rFonts w:ascii="Trebuchet MS" w:eastAsia="Times New Roman" w:hAnsi="Trebuchet MS" w:cs="Times New Roman"/>
          <w:lang w:val="ro-RO"/>
        </w:rPr>
      </w:pPr>
    </w:p>
    <w:p w:rsidR="00406204" w:rsidRPr="00406204" w:rsidRDefault="00406204" w:rsidP="00406204">
      <w:pPr>
        <w:spacing w:after="0" w:line="240" w:lineRule="auto"/>
        <w:jc w:val="both"/>
        <w:rPr>
          <w:rFonts w:ascii="Trebuchet MS" w:eastAsia="Times New Roman" w:hAnsi="Trebuchet MS" w:cs="Times New Roman"/>
          <w:lang w:val="ro-RO"/>
        </w:rPr>
      </w:pPr>
    </w:p>
    <w:p w:rsidR="00406204" w:rsidRPr="00406204" w:rsidRDefault="00406204" w:rsidP="00406204">
      <w:pPr>
        <w:keepNext/>
        <w:spacing w:after="0" w:line="240" w:lineRule="auto"/>
        <w:jc w:val="center"/>
        <w:outlineLvl w:val="3"/>
        <w:rPr>
          <w:rFonts w:ascii="Trebuchet MS" w:eastAsia="Times New Roman" w:hAnsi="Trebuchet MS" w:cs="Times New Roman"/>
          <w:b/>
          <w:lang w:val="ro-RO" w:eastAsia="ro-RO"/>
        </w:rPr>
      </w:pPr>
      <w:r w:rsidRPr="00406204">
        <w:rPr>
          <w:rFonts w:ascii="Trebuchet MS" w:eastAsia="Times New Roman" w:hAnsi="Trebuchet MS" w:cs="Times New Roman"/>
          <w:b/>
          <w:lang w:val="ro-RO" w:eastAsia="ro-RO"/>
        </w:rPr>
        <w:t>REFERAT DE APROBARE</w:t>
      </w:r>
    </w:p>
    <w:p w:rsidR="00406204" w:rsidRPr="00406204" w:rsidRDefault="00406204" w:rsidP="00406204">
      <w:pPr>
        <w:spacing w:after="0" w:line="240" w:lineRule="auto"/>
        <w:jc w:val="center"/>
        <w:rPr>
          <w:rFonts w:ascii="Trebuchet MS" w:eastAsia="Times New Roman" w:hAnsi="Trebuchet MS" w:cs="Times New Roman"/>
          <w:b/>
          <w:lang w:val="ro-RO"/>
        </w:rPr>
      </w:pPr>
    </w:p>
    <w:p w:rsidR="00406204" w:rsidRPr="00406204" w:rsidRDefault="00406204" w:rsidP="00406204">
      <w:pPr>
        <w:spacing w:after="0" w:line="240" w:lineRule="auto"/>
        <w:jc w:val="both"/>
        <w:rPr>
          <w:rFonts w:ascii="Trebuchet MS" w:eastAsia="Times New Roman" w:hAnsi="Trebuchet MS" w:cs="Times New Roman"/>
          <w:b/>
          <w:lang w:val="ro-RO"/>
        </w:rPr>
      </w:pPr>
      <w:r w:rsidRPr="00406204">
        <w:rPr>
          <w:rFonts w:ascii="Trebuchet MS" w:eastAsia="Times New Roman" w:hAnsi="Trebuchet MS" w:cs="Times New Roman"/>
          <w:b/>
          <w:lang w:val="ro-RO"/>
        </w:rPr>
        <w:t>a Ordinului ministrului transporturilor privind publicarea acceptării</w:t>
      </w:r>
      <w:r>
        <w:rPr>
          <w:rFonts w:ascii="Trebuchet MS" w:eastAsia="Times New Roman" w:hAnsi="Trebuchet MS" w:cs="Times New Roman"/>
          <w:b/>
          <w:lang w:val="ro-RO"/>
        </w:rPr>
        <w:t xml:space="preserve"> </w:t>
      </w:r>
      <w:r w:rsidRPr="00406204">
        <w:rPr>
          <w:rFonts w:ascii="Trebuchet MS" w:eastAsia="Times New Roman" w:hAnsi="Trebuchet MS" w:cs="Times New Roman"/>
          <w:b/>
          <w:lang w:val="ro-RO"/>
        </w:rPr>
        <w:t>amendamentelor la Convenţia internaţională d</w:t>
      </w:r>
      <w:r>
        <w:rPr>
          <w:rFonts w:ascii="Trebuchet MS" w:eastAsia="Times New Roman" w:hAnsi="Trebuchet MS" w:cs="Times New Roman"/>
          <w:b/>
          <w:lang w:val="ro-RO"/>
        </w:rPr>
        <w:t xml:space="preserve">in 1974 pentru ocrotirea vieţii </w:t>
      </w:r>
      <w:r w:rsidRPr="00406204">
        <w:rPr>
          <w:rFonts w:ascii="Trebuchet MS" w:eastAsia="Times New Roman" w:hAnsi="Trebuchet MS" w:cs="Times New Roman"/>
          <w:b/>
          <w:lang w:val="ro-RO"/>
        </w:rPr>
        <w:t>omeneşti pe mare, aşa cum a fost amendată, a</w:t>
      </w:r>
      <w:r>
        <w:rPr>
          <w:rFonts w:ascii="Trebuchet MS" w:eastAsia="Times New Roman" w:hAnsi="Trebuchet MS" w:cs="Times New Roman"/>
          <w:b/>
          <w:lang w:val="ro-RO"/>
        </w:rPr>
        <w:t xml:space="preserve">doptate de Organizaţia Maritimă </w:t>
      </w:r>
      <w:r w:rsidRPr="00406204">
        <w:rPr>
          <w:rFonts w:ascii="Trebuchet MS" w:eastAsia="Times New Roman" w:hAnsi="Trebuchet MS" w:cs="Times New Roman"/>
          <w:b/>
          <w:lang w:val="ro-RO"/>
        </w:rPr>
        <w:t xml:space="preserve">Internaţională prin Rezoluţia MSC.436(99) a Comitetului de siguranţă </w:t>
      </w:r>
      <w:r>
        <w:rPr>
          <w:rFonts w:ascii="Trebuchet MS" w:eastAsia="Times New Roman" w:hAnsi="Trebuchet MS" w:cs="Times New Roman"/>
          <w:b/>
          <w:lang w:val="ro-RO"/>
        </w:rPr>
        <w:t xml:space="preserve">maritimă </w:t>
      </w:r>
      <w:r w:rsidRPr="00406204">
        <w:rPr>
          <w:rFonts w:ascii="Trebuchet MS" w:eastAsia="Times New Roman" w:hAnsi="Trebuchet MS" w:cs="Times New Roman"/>
          <w:b/>
          <w:lang w:val="ro-RO"/>
        </w:rPr>
        <w:t>din 24 mai 2018</w:t>
      </w:r>
    </w:p>
    <w:p w:rsidR="00406204" w:rsidRDefault="00406204" w:rsidP="00406204">
      <w:pPr>
        <w:spacing w:after="0" w:line="240" w:lineRule="auto"/>
        <w:jc w:val="both"/>
        <w:rPr>
          <w:rFonts w:ascii="Trebuchet MS" w:eastAsia="Times New Roman" w:hAnsi="Trebuchet MS" w:cs="Times New Roman"/>
          <w:b/>
          <w:lang w:val="ro-RO"/>
        </w:rPr>
      </w:pPr>
    </w:p>
    <w:p w:rsidR="00406204" w:rsidRDefault="00406204" w:rsidP="00406204">
      <w:pPr>
        <w:spacing w:after="0" w:line="240" w:lineRule="auto"/>
        <w:jc w:val="both"/>
        <w:rPr>
          <w:rFonts w:ascii="Trebuchet MS" w:eastAsia="Times New Roman" w:hAnsi="Trebuchet MS" w:cs="Times New Roman"/>
          <w:b/>
          <w:lang w:val="ro-RO"/>
        </w:rPr>
      </w:pPr>
    </w:p>
    <w:p w:rsidR="009B7E4F" w:rsidRDefault="009D5597" w:rsidP="00406204">
      <w:pPr>
        <w:spacing w:after="0" w:line="240" w:lineRule="auto"/>
        <w:jc w:val="both"/>
        <w:rPr>
          <w:rFonts w:ascii="Trebuchet MS" w:eastAsia="Times New Roman" w:hAnsi="Trebuchet MS" w:cs="Times New Roman"/>
          <w:lang w:val="ro-RO"/>
        </w:rPr>
      </w:pPr>
      <w:r w:rsidRPr="009B7E4F">
        <w:rPr>
          <w:rFonts w:ascii="Trebuchet MS" w:eastAsia="Times New Roman" w:hAnsi="Trebuchet MS" w:cs="Times New Roman"/>
          <w:lang w:val="ro-RO"/>
        </w:rPr>
        <w:t xml:space="preserve">            </w:t>
      </w:r>
      <w:r w:rsidR="00406204" w:rsidRPr="009B7E4F">
        <w:rPr>
          <w:rFonts w:ascii="Trebuchet MS" w:eastAsia="Times New Roman" w:hAnsi="Trebuchet MS" w:cs="Times New Roman"/>
          <w:lang w:val="ro-RO"/>
        </w:rPr>
        <w:t xml:space="preserve">Organizaţia Maritimă Internaţională (OMI), înfiinţată prin Convenţia de la Geneva din 1948, cu sediul la Londra, este instituţia specializată din sistemul Naţiunilor Unite în domeniul navigaţiei maritime comerciale internaţionale şi are ca scop principal elaborarea cadrului juridic, tehnic şi organizatoric pentru asigurarea siguranţei navigaţiei, securităţii navelor şi a instalaţiilor portuare şi prevenirii poluării mediului marin de către nave. </w:t>
      </w:r>
    </w:p>
    <w:p w:rsidR="00406204" w:rsidRPr="009B7E4F" w:rsidRDefault="009B7E4F" w:rsidP="00406204">
      <w:pPr>
        <w:spacing w:after="0" w:line="240" w:lineRule="auto"/>
        <w:jc w:val="both"/>
        <w:rPr>
          <w:rFonts w:ascii="Trebuchet MS" w:eastAsia="Times New Roman" w:hAnsi="Trebuchet MS" w:cs="Times New Roman"/>
          <w:lang w:val="ro-RO"/>
        </w:rPr>
      </w:pPr>
      <w:r>
        <w:rPr>
          <w:rFonts w:ascii="Trebuchet MS" w:eastAsia="Times New Roman" w:hAnsi="Trebuchet MS" w:cs="Times New Roman"/>
          <w:lang w:val="ro-RO"/>
        </w:rPr>
        <w:t xml:space="preserve">            </w:t>
      </w:r>
      <w:r w:rsidR="00406204" w:rsidRPr="009B7E4F">
        <w:rPr>
          <w:rFonts w:ascii="Trebuchet MS" w:eastAsia="Times New Roman" w:hAnsi="Trebuchet MS" w:cs="Times New Roman"/>
          <w:lang w:val="ro-RO"/>
        </w:rPr>
        <w:t>România este stat membru al acestei organizaţii ca urmare a aderării, prin Decretul Consiliului de Stat nr. 114/1965, la Convenţia de la Geneva din 1948 privind crearea OMI şi în prezent este parte la toate convenţiile internaţionale principale privind siguranţa maritimă, securitatea maritimă şi prevenirea poluării mediului marin de către nave, adoptate sub egida OMI.</w:t>
      </w:r>
    </w:p>
    <w:p w:rsidR="009D5597" w:rsidRPr="009B7E4F" w:rsidRDefault="009D5597" w:rsidP="00406204">
      <w:pPr>
        <w:spacing w:after="0" w:line="240" w:lineRule="auto"/>
        <w:jc w:val="both"/>
        <w:rPr>
          <w:rFonts w:ascii="Trebuchet MS" w:eastAsia="Times New Roman" w:hAnsi="Trebuchet MS" w:cs="Times New Roman"/>
          <w:lang w:val="ro-RO"/>
        </w:rPr>
      </w:pPr>
      <w:r w:rsidRPr="009B7E4F">
        <w:rPr>
          <w:rFonts w:ascii="Trebuchet MS" w:eastAsia="Times New Roman" w:hAnsi="Trebuchet MS" w:cs="Times New Roman"/>
          <w:lang w:val="ro-RO"/>
        </w:rPr>
        <w:t xml:space="preserve"> </w:t>
      </w:r>
    </w:p>
    <w:p w:rsidR="00406204" w:rsidRPr="009B7E4F" w:rsidRDefault="009D5597" w:rsidP="00406204">
      <w:pPr>
        <w:spacing w:after="0" w:line="240" w:lineRule="auto"/>
        <w:jc w:val="both"/>
        <w:rPr>
          <w:rFonts w:ascii="Trebuchet MS" w:eastAsia="Times New Roman" w:hAnsi="Trebuchet MS" w:cs="Times New Roman"/>
          <w:lang w:val="ro-RO"/>
        </w:rPr>
      </w:pPr>
      <w:r w:rsidRPr="009B7E4F">
        <w:rPr>
          <w:rFonts w:ascii="Trebuchet MS" w:eastAsia="Times New Roman" w:hAnsi="Trebuchet MS" w:cs="Times New Roman"/>
          <w:lang w:val="ro-RO"/>
        </w:rPr>
        <w:t xml:space="preserve">            Î</w:t>
      </w:r>
      <w:r w:rsidR="00406204" w:rsidRPr="009B7E4F">
        <w:rPr>
          <w:rFonts w:ascii="Trebuchet MS" w:eastAsia="Times New Roman" w:hAnsi="Trebuchet MS" w:cs="Times New Roman"/>
          <w:lang w:val="ro-RO"/>
        </w:rPr>
        <w:t>n vederea realizării scopurilor sale, OMI organizează conferinţe internaţionale şi sesiuni ale Adunării statelor membre şi ale comitetelor sale, pentru adoptarea convenţiilor maritime, codurilor si rezoluţiilor în domeniu.</w:t>
      </w:r>
    </w:p>
    <w:p w:rsidR="009D5597" w:rsidRPr="009B7E4F" w:rsidRDefault="009D5597" w:rsidP="00406204">
      <w:pPr>
        <w:spacing w:after="0" w:line="240" w:lineRule="auto"/>
        <w:jc w:val="both"/>
        <w:rPr>
          <w:rFonts w:ascii="Trebuchet MS" w:eastAsia="Times New Roman" w:hAnsi="Trebuchet MS" w:cs="Times New Roman"/>
          <w:lang w:val="ro-RO"/>
        </w:rPr>
      </w:pPr>
    </w:p>
    <w:p w:rsidR="009B7E4F" w:rsidRDefault="009D5597" w:rsidP="00406204">
      <w:pPr>
        <w:spacing w:after="0" w:line="240" w:lineRule="auto"/>
        <w:jc w:val="both"/>
        <w:rPr>
          <w:rFonts w:ascii="Trebuchet MS" w:eastAsia="Times New Roman" w:hAnsi="Trebuchet MS" w:cs="Times New Roman"/>
          <w:lang w:val="ro-RO"/>
        </w:rPr>
      </w:pPr>
      <w:r w:rsidRPr="009B7E4F">
        <w:rPr>
          <w:rFonts w:ascii="Trebuchet MS" w:eastAsia="Times New Roman" w:hAnsi="Trebuchet MS" w:cs="Times New Roman"/>
          <w:lang w:val="ro-RO"/>
        </w:rPr>
        <w:t xml:space="preserve">            </w:t>
      </w:r>
      <w:r w:rsidR="00406204" w:rsidRPr="009B7E4F">
        <w:rPr>
          <w:rFonts w:ascii="Trebuchet MS" w:eastAsia="Times New Roman" w:hAnsi="Trebuchet MS" w:cs="Times New Roman"/>
          <w:lang w:val="ro-RO"/>
        </w:rPr>
        <w:t>Una dintre cele mai importante convenţii privind siguranţa navigaţiei, adoptate de OMI, este Convenţia internaţională din 1974 pentru ocrotirea vieţii omeneşti pe mare (Convenţia SOLAS 1974), la care România a aderat prin Decretul C</w:t>
      </w:r>
      <w:r w:rsidR="009B7E4F">
        <w:rPr>
          <w:rFonts w:ascii="Trebuchet MS" w:eastAsia="Times New Roman" w:hAnsi="Trebuchet MS" w:cs="Times New Roman"/>
          <w:lang w:val="ro-RO"/>
        </w:rPr>
        <w:t>onsiliului de Stat nr. 80/1979.</w:t>
      </w:r>
    </w:p>
    <w:p w:rsidR="00406204" w:rsidRPr="009B7E4F" w:rsidRDefault="009B7E4F" w:rsidP="00406204">
      <w:pPr>
        <w:spacing w:after="0" w:line="240" w:lineRule="auto"/>
        <w:jc w:val="both"/>
        <w:rPr>
          <w:rFonts w:ascii="Trebuchet MS" w:eastAsia="Times New Roman" w:hAnsi="Trebuchet MS" w:cs="Times New Roman"/>
          <w:lang w:val="ro-RO"/>
        </w:rPr>
      </w:pPr>
      <w:r>
        <w:rPr>
          <w:rFonts w:ascii="Trebuchet MS" w:eastAsia="Times New Roman" w:hAnsi="Trebuchet MS" w:cs="Times New Roman"/>
          <w:lang w:val="ro-RO"/>
        </w:rPr>
        <w:t xml:space="preserve">            </w:t>
      </w:r>
      <w:r w:rsidR="00406204" w:rsidRPr="009B7E4F">
        <w:rPr>
          <w:rFonts w:ascii="Trebuchet MS" w:eastAsia="Times New Roman" w:hAnsi="Trebuchet MS" w:cs="Times New Roman"/>
          <w:lang w:val="ro-RO"/>
        </w:rPr>
        <w:t>Prevederile anexei la această convenţie, structurată în paisprezece capitole, care cuprinde reguli privind construcţia, dotarea şi operarea navelor maritime, sunt perfecţionate continuu prin rezoluţii de amendare, adoptate în cadrul sesiunilor Comitetului de siguranţă maritimă (MSC) al OMI</w:t>
      </w:r>
      <w:r>
        <w:rPr>
          <w:rFonts w:ascii="Trebuchet MS" w:eastAsia="Times New Roman" w:hAnsi="Trebuchet MS" w:cs="Times New Roman"/>
          <w:lang w:val="ro-RO"/>
        </w:rPr>
        <w:t>. T</w:t>
      </w:r>
      <w:r w:rsidR="00406204" w:rsidRPr="009B7E4F">
        <w:rPr>
          <w:rFonts w:ascii="Trebuchet MS" w:eastAsia="Times New Roman" w:hAnsi="Trebuchet MS" w:cs="Times New Roman"/>
          <w:lang w:val="ro-RO"/>
        </w:rPr>
        <w:t xml:space="preserve">oate amendamentele intrate în vigoare pe plan internaţional până în prezent, au fost </w:t>
      </w:r>
      <w:r>
        <w:rPr>
          <w:rFonts w:ascii="Trebuchet MS" w:eastAsia="Times New Roman" w:hAnsi="Trebuchet MS" w:cs="Times New Roman"/>
          <w:lang w:val="ro-RO"/>
        </w:rPr>
        <w:t>publicate</w:t>
      </w:r>
      <w:r w:rsidR="00406204" w:rsidRPr="009B7E4F">
        <w:rPr>
          <w:rFonts w:ascii="Trebuchet MS" w:eastAsia="Times New Roman" w:hAnsi="Trebuchet MS" w:cs="Times New Roman"/>
          <w:lang w:val="ro-RO"/>
        </w:rPr>
        <w:t xml:space="preserve"> în legislaţia naţională prin acte normative specifice.</w:t>
      </w:r>
    </w:p>
    <w:p w:rsidR="009D5597" w:rsidRPr="009B7E4F" w:rsidRDefault="009D5597" w:rsidP="00406204">
      <w:pPr>
        <w:spacing w:after="0" w:line="240" w:lineRule="auto"/>
        <w:jc w:val="both"/>
        <w:rPr>
          <w:rFonts w:ascii="Trebuchet MS" w:eastAsia="Times New Roman" w:hAnsi="Trebuchet MS" w:cs="Times New Roman"/>
          <w:lang w:val="ro-RO"/>
        </w:rPr>
      </w:pPr>
      <w:r w:rsidRPr="009B7E4F">
        <w:rPr>
          <w:rFonts w:ascii="Trebuchet MS" w:eastAsia="Times New Roman" w:hAnsi="Trebuchet MS" w:cs="Times New Roman"/>
          <w:lang w:val="ro-RO"/>
        </w:rPr>
        <w:t xml:space="preserve">            </w:t>
      </w:r>
    </w:p>
    <w:p w:rsidR="00406204" w:rsidRPr="009B7E4F" w:rsidRDefault="009D5597" w:rsidP="00406204">
      <w:pPr>
        <w:spacing w:after="0" w:line="240" w:lineRule="auto"/>
        <w:jc w:val="both"/>
        <w:rPr>
          <w:rFonts w:ascii="Trebuchet MS" w:eastAsia="Times New Roman" w:hAnsi="Trebuchet MS" w:cs="Times New Roman"/>
          <w:lang w:val="ro-RO"/>
        </w:rPr>
      </w:pPr>
      <w:r w:rsidRPr="009B7E4F">
        <w:rPr>
          <w:rFonts w:ascii="Trebuchet MS" w:eastAsia="Times New Roman" w:hAnsi="Trebuchet MS" w:cs="Times New Roman"/>
          <w:lang w:val="ro-RO"/>
        </w:rPr>
        <w:t xml:space="preserve">             Î</w:t>
      </w:r>
      <w:r w:rsidR="00406204" w:rsidRPr="009B7E4F">
        <w:rPr>
          <w:rFonts w:ascii="Trebuchet MS" w:eastAsia="Times New Roman" w:hAnsi="Trebuchet MS" w:cs="Times New Roman"/>
          <w:lang w:val="ro-RO"/>
        </w:rPr>
        <w:t xml:space="preserve">n anul 2018 au fost adoptate noi amendamente la Convenţia SOLAS 1974 în sesiunea 99 a MSC prin Rezoluţia MSC.436(99). </w:t>
      </w:r>
    </w:p>
    <w:p w:rsidR="00406204" w:rsidRPr="009B7E4F" w:rsidRDefault="00406204" w:rsidP="00406204">
      <w:pPr>
        <w:spacing w:after="0" w:line="240" w:lineRule="auto"/>
        <w:jc w:val="both"/>
        <w:rPr>
          <w:rFonts w:ascii="Trebuchet MS" w:eastAsia="Times New Roman" w:hAnsi="Trebuchet MS" w:cs="Times New Roman"/>
          <w:lang w:val="ro-RO"/>
        </w:rPr>
      </w:pPr>
      <w:r w:rsidRPr="009B7E4F">
        <w:rPr>
          <w:rFonts w:ascii="Trebuchet MS" w:eastAsia="Times New Roman" w:hAnsi="Trebuchet MS" w:cs="Times New Roman"/>
          <w:lang w:val="ro-RO"/>
        </w:rPr>
        <w:t>Aceste amendamente constau în modificări şi completări la următoarele părţi ale Convenţiei SOLAS 1974, si anume în:</w:t>
      </w:r>
    </w:p>
    <w:p w:rsidR="00406204" w:rsidRPr="009B7E4F" w:rsidRDefault="00406204" w:rsidP="00406204">
      <w:pPr>
        <w:spacing w:after="0" w:line="240" w:lineRule="auto"/>
        <w:jc w:val="both"/>
        <w:rPr>
          <w:rFonts w:ascii="Trebuchet MS" w:eastAsia="Times New Roman" w:hAnsi="Trebuchet MS" w:cs="Times New Roman"/>
          <w:lang w:val="ro-RO"/>
        </w:rPr>
      </w:pPr>
      <w:r w:rsidRPr="009B7E4F">
        <w:rPr>
          <w:rFonts w:ascii="Trebuchet MS" w:eastAsia="Times New Roman" w:hAnsi="Trebuchet MS" w:cs="Times New Roman"/>
          <w:lang w:val="ro-RO"/>
        </w:rPr>
        <w:t>Capitolul II-1, Construcţie - structură, compartimentare şi stabilitate, maşini şi instalaţii</w:t>
      </w:r>
    </w:p>
    <w:p w:rsidR="00406204" w:rsidRPr="009B7E4F" w:rsidRDefault="009D5597" w:rsidP="00406204">
      <w:pPr>
        <w:spacing w:after="0" w:line="240" w:lineRule="auto"/>
        <w:jc w:val="both"/>
        <w:rPr>
          <w:rFonts w:ascii="Trebuchet MS" w:eastAsia="Times New Roman" w:hAnsi="Trebuchet MS" w:cs="Times New Roman"/>
          <w:lang w:val="ro-RO"/>
        </w:rPr>
      </w:pPr>
      <w:r w:rsidRPr="009B7E4F">
        <w:rPr>
          <w:rFonts w:ascii="Trebuchet MS" w:eastAsia="Times New Roman" w:hAnsi="Trebuchet MS" w:cs="Times New Roman"/>
          <w:lang w:val="ro-RO"/>
        </w:rPr>
        <w:t>e</w:t>
      </w:r>
      <w:r w:rsidR="00406204" w:rsidRPr="009B7E4F">
        <w:rPr>
          <w:rFonts w:ascii="Trebuchet MS" w:eastAsia="Times New Roman" w:hAnsi="Trebuchet MS" w:cs="Times New Roman"/>
          <w:lang w:val="ro-RO"/>
        </w:rPr>
        <w:t>lectrice</w:t>
      </w:r>
    </w:p>
    <w:p w:rsidR="00406204" w:rsidRPr="009B7E4F" w:rsidRDefault="00406204" w:rsidP="009D5597">
      <w:pPr>
        <w:pStyle w:val="ListParagraph"/>
        <w:numPr>
          <w:ilvl w:val="0"/>
          <w:numId w:val="2"/>
        </w:numPr>
        <w:spacing w:after="0" w:line="240" w:lineRule="auto"/>
        <w:jc w:val="both"/>
        <w:rPr>
          <w:rFonts w:ascii="Trebuchet MS" w:eastAsia="Times New Roman" w:hAnsi="Trebuchet MS" w:cs="Times New Roman"/>
          <w:lang w:val="ro-RO"/>
        </w:rPr>
      </w:pPr>
      <w:r w:rsidRPr="009B7E4F">
        <w:rPr>
          <w:rFonts w:ascii="Trebuchet MS" w:eastAsia="Times New Roman" w:hAnsi="Trebuchet MS" w:cs="Times New Roman"/>
          <w:lang w:val="ro-RO"/>
        </w:rPr>
        <w:t xml:space="preserve">Partea A, regula 1 </w:t>
      </w:r>
      <w:r w:rsidR="009D5597" w:rsidRPr="009B7E4F">
        <w:rPr>
          <w:rFonts w:ascii="Trebuchet MS" w:eastAsia="Times New Roman" w:hAnsi="Trebuchet MS" w:cs="Times New Roman"/>
          <w:lang w:val="ro-RO"/>
        </w:rPr>
        <w:t>–</w:t>
      </w:r>
      <w:r w:rsidRPr="009B7E4F">
        <w:rPr>
          <w:rFonts w:ascii="Trebuchet MS" w:eastAsia="Times New Roman" w:hAnsi="Trebuchet MS" w:cs="Times New Roman"/>
          <w:lang w:val="ro-RO"/>
        </w:rPr>
        <w:t xml:space="preserve"> Aplicare</w:t>
      </w:r>
    </w:p>
    <w:p w:rsidR="00406204" w:rsidRPr="009B7E4F" w:rsidRDefault="00406204" w:rsidP="009D5597">
      <w:pPr>
        <w:pStyle w:val="ListParagraph"/>
        <w:numPr>
          <w:ilvl w:val="0"/>
          <w:numId w:val="2"/>
        </w:numPr>
        <w:spacing w:after="0" w:line="240" w:lineRule="auto"/>
        <w:jc w:val="both"/>
        <w:rPr>
          <w:rFonts w:ascii="Trebuchet MS" w:eastAsia="Times New Roman" w:hAnsi="Trebuchet MS" w:cs="Times New Roman"/>
          <w:lang w:val="ro-RO"/>
        </w:rPr>
      </w:pPr>
      <w:r w:rsidRPr="009B7E4F">
        <w:rPr>
          <w:rFonts w:ascii="Trebuchet MS" w:eastAsia="Times New Roman" w:hAnsi="Trebuchet MS" w:cs="Times New Roman"/>
          <w:lang w:val="ro-RO"/>
        </w:rPr>
        <w:t>Partea B-l, regula 8-1 - Capabilităţile sistemului şi informaţii operaţionale la navele de pasageri după un accident de inundare</w:t>
      </w:r>
    </w:p>
    <w:p w:rsidR="00406204" w:rsidRPr="009B7E4F" w:rsidRDefault="00406204" w:rsidP="00406204">
      <w:pPr>
        <w:spacing w:after="0" w:line="240" w:lineRule="auto"/>
        <w:jc w:val="both"/>
        <w:rPr>
          <w:rFonts w:ascii="Trebuchet MS" w:eastAsia="Times New Roman" w:hAnsi="Trebuchet MS" w:cs="Times New Roman"/>
          <w:lang w:val="ro-RO"/>
        </w:rPr>
      </w:pPr>
      <w:r w:rsidRPr="009B7E4F">
        <w:rPr>
          <w:rFonts w:ascii="Trebuchet MS" w:eastAsia="Times New Roman" w:hAnsi="Trebuchet MS" w:cs="Times New Roman"/>
          <w:lang w:val="ro-RO"/>
        </w:rPr>
        <w:t xml:space="preserve">Capitolul IV </w:t>
      </w:r>
      <w:r w:rsidR="009D5597" w:rsidRPr="009B7E4F">
        <w:rPr>
          <w:rFonts w:ascii="Trebuchet MS" w:eastAsia="Times New Roman" w:hAnsi="Trebuchet MS" w:cs="Times New Roman"/>
          <w:lang w:val="ro-RO"/>
        </w:rPr>
        <w:t>–</w:t>
      </w:r>
      <w:r w:rsidRPr="009B7E4F">
        <w:rPr>
          <w:rFonts w:ascii="Trebuchet MS" w:eastAsia="Times New Roman" w:hAnsi="Trebuchet MS" w:cs="Times New Roman"/>
          <w:lang w:val="ro-RO"/>
        </w:rPr>
        <w:t xml:space="preserve"> Radiocomunicaţii</w:t>
      </w:r>
    </w:p>
    <w:p w:rsidR="00406204" w:rsidRPr="009B7E4F" w:rsidRDefault="00406204" w:rsidP="009D5597">
      <w:pPr>
        <w:pStyle w:val="ListParagraph"/>
        <w:numPr>
          <w:ilvl w:val="0"/>
          <w:numId w:val="2"/>
        </w:numPr>
        <w:spacing w:after="0" w:line="240" w:lineRule="auto"/>
        <w:jc w:val="both"/>
        <w:rPr>
          <w:rFonts w:ascii="Trebuchet MS" w:eastAsia="Times New Roman" w:hAnsi="Trebuchet MS" w:cs="Times New Roman"/>
          <w:lang w:val="ro-RO"/>
        </w:rPr>
      </w:pPr>
      <w:r w:rsidRPr="009B7E4F">
        <w:rPr>
          <w:rFonts w:ascii="Trebuchet MS" w:eastAsia="Times New Roman" w:hAnsi="Trebuchet MS" w:cs="Times New Roman"/>
          <w:lang w:val="ro-RO"/>
        </w:rPr>
        <w:t>Partea A, regula 2 - Termeni şi definiţii</w:t>
      </w:r>
    </w:p>
    <w:p w:rsidR="00406204" w:rsidRPr="009B7E4F" w:rsidRDefault="00406204" w:rsidP="009D5597">
      <w:pPr>
        <w:pStyle w:val="ListParagraph"/>
        <w:numPr>
          <w:ilvl w:val="0"/>
          <w:numId w:val="2"/>
        </w:numPr>
        <w:spacing w:after="0" w:line="240" w:lineRule="auto"/>
        <w:jc w:val="both"/>
        <w:rPr>
          <w:rFonts w:ascii="Trebuchet MS" w:eastAsia="Times New Roman" w:hAnsi="Trebuchet MS" w:cs="Times New Roman"/>
          <w:lang w:val="ro-RO"/>
        </w:rPr>
      </w:pPr>
      <w:r w:rsidRPr="009B7E4F">
        <w:rPr>
          <w:rFonts w:ascii="Trebuchet MS" w:eastAsia="Times New Roman" w:hAnsi="Trebuchet MS" w:cs="Times New Roman"/>
          <w:lang w:val="ro-RO"/>
        </w:rPr>
        <w:t>Partea C, regula 7 - Instalaţia radio: Generalităţi; regula 8 - Instalaţia radio: Zona maritimă A1; regula 9 - Instalaţia radio: Zonele maritime A1 şi A2; regula 10 - Instalaţia radio: Zonele maritime Al, A2 şi A3; regula 12 - Ascultarea; regula 13 - Surse de energie;</w:t>
      </w:r>
    </w:p>
    <w:p w:rsidR="00406204" w:rsidRPr="009B7E4F" w:rsidRDefault="00406204" w:rsidP="009D5597">
      <w:pPr>
        <w:pStyle w:val="ListParagraph"/>
        <w:numPr>
          <w:ilvl w:val="0"/>
          <w:numId w:val="2"/>
        </w:numPr>
        <w:spacing w:after="0" w:line="240" w:lineRule="auto"/>
        <w:jc w:val="both"/>
        <w:rPr>
          <w:rFonts w:ascii="Trebuchet MS" w:eastAsia="Times New Roman" w:hAnsi="Trebuchet MS" w:cs="Times New Roman"/>
          <w:lang w:val="ro-RO"/>
        </w:rPr>
      </w:pPr>
      <w:r w:rsidRPr="009B7E4F">
        <w:rPr>
          <w:rFonts w:ascii="Trebuchet MS" w:eastAsia="Times New Roman" w:hAnsi="Trebuchet MS" w:cs="Times New Roman"/>
          <w:lang w:val="ro-RO"/>
        </w:rPr>
        <w:lastRenderedPageBreak/>
        <w:t>Apendice, Certificate - Lista</w:t>
      </w:r>
      <w:r w:rsidR="009B7E4F">
        <w:rPr>
          <w:rFonts w:ascii="Trebuchet MS" w:eastAsia="Times New Roman" w:hAnsi="Trebuchet MS" w:cs="Times New Roman"/>
          <w:lang w:val="ro-RO"/>
        </w:rPr>
        <w:t xml:space="preserve"> echipamentului pentru siguranţa</w:t>
      </w:r>
      <w:r w:rsidRPr="009B7E4F">
        <w:rPr>
          <w:rFonts w:ascii="Trebuchet MS" w:eastAsia="Times New Roman" w:hAnsi="Trebuchet MS" w:cs="Times New Roman"/>
          <w:lang w:val="ro-RO"/>
        </w:rPr>
        <w:t xml:space="preserve"> navei de pasageri (formular P); Lista echipamentului pentru Certificatul de siguranţă radio pentru nava de marfa (formular R); Lista echipamentului pentru Certificatul de siguranţă pentru nava de marfa (formular C).</w:t>
      </w:r>
    </w:p>
    <w:p w:rsidR="009D5597" w:rsidRPr="009B7E4F" w:rsidRDefault="009D5597" w:rsidP="00406204">
      <w:pPr>
        <w:spacing w:after="0" w:line="240" w:lineRule="auto"/>
        <w:jc w:val="both"/>
        <w:rPr>
          <w:rFonts w:ascii="Trebuchet MS" w:eastAsia="Times New Roman" w:hAnsi="Trebuchet MS" w:cs="Times New Roman"/>
          <w:lang w:val="ro-RO"/>
        </w:rPr>
      </w:pPr>
    </w:p>
    <w:p w:rsidR="00406204" w:rsidRPr="009B7E4F" w:rsidRDefault="009D5597" w:rsidP="00406204">
      <w:pPr>
        <w:spacing w:after="0" w:line="240" w:lineRule="auto"/>
        <w:jc w:val="both"/>
        <w:rPr>
          <w:rFonts w:ascii="Trebuchet MS" w:eastAsia="Times New Roman" w:hAnsi="Trebuchet MS" w:cs="Times New Roman"/>
          <w:lang w:val="ro-RO"/>
        </w:rPr>
      </w:pPr>
      <w:r w:rsidRPr="009B7E4F">
        <w:rPr>
          <w:rFonts w:ascii="Trebuchet MS" w:eastAsia="Times New Roman" w:hAnsi="Trebuchet MS" w:cs="Times New Roman"/>
          <w:lang w:val="ro-RO"/>
        </w:rPr>
        <w:t xml:space="preserve">           Î</w:t>
      </w:r>
      <w:r w:rsidR="00406204" w:rsidRPr="009B7E4F">
        <w:rPr>
          <w:rFonts w:ascii="Trebuchet MS" w:eastAsia="Times New Roman" w:hAnsi="Trebuchet MS" w:cs="Times New Roman"/>
          <w:lang w:val="ro-RO"/>
        </w:rPr>
        <w:t>ntrucât la 1 iulie 2019 au fost îndeplinite condiţiile de acceptare a amendamentelor la Convenţia SOLAS 1974 adoptate prin Rezoluţia MSC.436(99) (prin aşa-numita procedură de acceptare tacită), în conformitate cu prevederile specifice ale acestei convenţii precizate în rezoluţie, respectivele amendamente vor intra în vigoare pe plan internaţional la 1 ianuarie 2020.</w:t>
      </w:r>
    </w:p>
    <w:p w:rsidR="009B7E4F" w:rsidRDefault="009D5597" w:rsidP="00406204">
      <w:pPr>
        <w:spacing w:after="0" w:line="240" w:lineRule="auto"/>
        <w:jc w:val="both"/>
        <w:rPr>
          <w:rFonts w:ascii="Trebuchet MS" w:eastAsia="Times New Roman" w:hAnsi="Trebuchet MS" w:cs="Times New Roman"/>
          <w:sz w:val="20"/>
          <w:lang w:val="ro-RO"/>
        </w:rPr>
      </w:pPr>
      <w:r w:rsidRPr="009B7E4F">
        <w:rPr>
          <w:rFonts w:ascii="Trebuchet MS" w:eastAsia="Times New Roman" w:hAnsi="Trebuchet MS" w:cs="Times New Roman"/>
          <w:sz w:val="20"/>
          <w:lang w:val="ro-RO"/>
        </w:rPr>
        <w:t xml:space="preserve">            </w:t>
      </w:r>
    </w:p>
    <w:p w:rsidR="00406204" w:rsidRPr="009B7E4F" w:rsidRDefault="009B7E4F" w:rsidP="00406204">
      <w:pPr>
        <w:spacing w:after="0" w:line="240" w:lineRule="auto"/>
        <w:jc w:val="both"/>
        <w:rPr>
          <w:rFonts w:ascii="Trebuchet MS" w:eastAsia="Times New Roman" w:hAnsi="Trebuchet MS" w:cs="Times New Roman"/>
          <w:lang w:val="ro-RO"/>
        </w:rPr>
      </w:pPr>
      <w:r>
        <w:rPr>
          <w:rFonts w:ascii="Trebuchet MS" w:eastAsia="Times New Roman" w:hAnsi="Trebuchet MS" w:cs="Times New Roman"/>
          <w:sz w:val="20"/>
          <w:lang w:val="ro-RO"/>
        </w:rPr>
        <w:t xml:space="preserve">            </w:t>
      </w:r>
      <w:r w:rsidR="009D5597" w:rsidRPr="009B7E4F">
        <w:rPr>
          <w:rFonts w:ascii="Trebuchet MS" w:eastAsia="Times New Roman" w:hAnsi="Trebuchet MS" w:cs="Times New Roman"/>
          <w:sz w:val="20"/>
          <w:lang w:val="ro-RO"/>
        </w:rPr>
        <w:t>Î</w:t>
      </w:r>
      <w:r w:rsidR="00406204" w:rsidRPr="009B7E4F">
        <w:rPr>
          <w:rFonts w:ascii="Trebuchet MS" w:eastAsia="Times New Roman" w:hAnsi="Trebuchet MS" w:cs="Times New Roman"/>
          <w:lang w:val="ro-RO"/>
        </w:rPr>
        <w:t>n temeiul prevederilor art. 4 alin. (1) din Ordonanţa Guvernului nr. 42/1997 privind transportul maritim şi pe căile navigabile interioare, republicată, cu modificările şi completările ulterioare, ale art. 2 pct. 20</w:t>
      </w:r>
      <w:r w:rsidR="00051789">
        <w:rPr>
          <w:rFonts w:ascii="Trebuchet MS" w:eastAsia="Times New Roman" w:hAnsi="Trebuchet MS" w:cs="Times New Roman"/>
          <w:lang w:val="ro-RO"/>
        </w:rPr>
        <w:t xml:space="preserve"> </w:t>
      </w:r>
      <w:r w:rsidR="00051789">
        <w:rPr>
          <w:rFonts w:ascii="Trebuchet MS" w:eastAsia="Times New Roman" w:hAnsi="Trebuchet MS" w:cs="Times New Roman"/>
          <w:iCs/>
          <w:lang w:val="ro-RO"/>
        </w:rPr>
        <w:t xml:space="preserve"> </w:t>
      </w:r>
      <w:r w:rsidR="00051789" w:rsidRPr="00051789">
        <w:rPr>
          <w:rFonts w:ascii="Trebuchet MS" w:eastAsia="Times New Roman" w:hAnsi="Trebuchet MS" w:cs="Times New Roman"/>
          <w:iCs/>
          <w:lang w:val="ro-RO"/>
        </w:rPr>
        <w:t xml:space="preserve">precum și </w:t>
      </w:r>
      <w:r w:rsidR="00051789">
        <w:rPr>
          <w:rFonts w:ascii="Trebuchet MS" w:eastAsia="Times New Roman" w:hAnsi="Trebuchet MS" w:cs="Times New Roman"/>
          <w:iCs/>
          <w:lang w:val="ro-RO"/>
        </w:rPr>
        <w:t>ale</w:t>
      </w:r>
      <w:r w:rsidR="00051789" w:rsidRPr="00051789">
        <w:rPr>
          <w:rFonts w:ascii="Trebuchet MS" w:eastAsia="Times New Roman" w:hAnsi="Trebuchet MS" w:cs="Times New Roman"/>
          <w:iCs/>
          <w:lang w:val="ro-RO"/>
        </w:rPr>
        <w:t xml:space="preserve"> art. 5 alin. (4)</w:t>
      </w:r>
      <w:r w:rsidR="00406204" w:rsidRPr="009B7E4F">
        <w:rPr>
          <w:rFonts w:ascii="Trebuchet MS" w:eastAsia="Times New Roman" w:hAnsi="Trebuchet MS" w:cs="Times New Roman"/>
          <w:lang w:val="ro-RO"/>
        </w:rPr>
        <w:t xml:space="preserve"> din Hotărârea Guvernului nr. 21/2015, Ministerul Transporturilor, în calitatea sa de autoritate de stat în domeniul transportului maritim şi pe căile navigabile, respectiv de organ de specialitate al administraţiei publice centrale, asigură ducerea la îndeplinire a obligaţiilor ce revin statului din acordurile şi convenţiile internaţionale la care România este parte şi, respectiv, ia măsuri de aplicare a convenţiilor internaţionale din domeniul său de activitate.</w:t>
      </w:r>
    </w:p>
    <w:p w:rsidR="009B7E4F" w:rsidRDefault="009B7E4F" w:rsidP="00406204">
      <w:pPr>
        <w:spacing w:after="0" w:line="240" w:lineRule="auto"/>
        <w:jc w:val="both"/>
        <w:rPr>
          <w:rFonts w:ascii="Trebuchet MS" w:eastAsia="Times New Roman" w:hAnsi="Trebuchet MS" w:cs="Times New Roman"/>
          <w:lang w:val="ro-RO"/>
        </w:rPr>
      </w:pPr>
    </w:p>
    <w:p w:rsidR="00406204" w:rsidRPr="009B7E4F" w:rsidRDefault="009B7E4F" w:rsidP="00406204">
      <w:pPr>
        <w:spacing w:after="0" w:line="240" w:lineRule="auto"/>
        <w:jc w:val="both"/>
        <w:rPr>
          <w:rFonts w:ascii="Trebuchet MS" w:eastAsia="Times New Roman" w:hAnsi="Trebuchet MS" w:cs="Times New Roman"/>
          <w:lang w:val="ro-RO"/>
        </w:rPr>
      </w:pPr>
      <w:r>
        <w:rPr>
          <w:rFonts w:ascii="Trebuchet MS" w:eastAsia="Times New Roman" w:hAnsi="Trebuchet MS" w:cs="Times New Roman"/>
          <w:lang w:val="ro-RO"/>
        </w:rPr>
        <w:t xml:space="preserve">           </w:t>
      </w:r>
      <w:r w:rsidR="00406204" w:rsidRPr="009B7E4F">
        <w:rPr>
          <w:rFonts w:ascii="Trebuchet MS" w:eastAsia="Times New Roman" w:hAnsi="Trebuchet MS" w:cs="Times New Roman"/>
          <w:lang w:val="ro-RO"/>
        </w:rPr>
        <w:t>Având în vedere cele de mai sus, am elaborat alăturatul proiect de Ordin al ministrului transporturilor privind publicarea acceptării amendamentelor la Convenţia internaţională din 1974 pentru ocrotirea vieţii omeneşti pe mare, aşa cum a fost amendată, adoptate de Organizaţia Maritimă Internaţională prin Rezoluţia MSC. 436(99) a Comitetului de siguranţă maritimă din 24 mai 2018, pe care, dacă sunteţi de acord, vă rugăm să îl aprobaţi.</w:t>
      </w:r>
    </w:p>
    <w:p w:rsidR="009B7E4F" w:rsidRDefault="00406204" w:rsidP="00406204">
      <w:pPr>
        <w:spacing w:after="0" w:line="240" w:lineRule="auto"/>
        <w:jc w:val="both"/>
        <w:rPr>
          <w:rFonts w:ascii="Trebuchet MS" w:eastAsia="Times New Roman" w:hAnsi="Trebuchet MS" w:cs="Times New Roman"/>
          <w:bCs/>
          <w:lang w:val="ro-RO"/>
        </w:rPr>
      </w:pPr>
      <w:r w:rsidRPr="009B7E4F">
        <w:rPr>
          <w:rFonts w:ascii="Trebuchet MS" w:eastAsia="Times New Roman" w:hAnsi="Trebuchet MS" w:cs="Times New Roman"/>
          <w:bCs/>
          <w:lang w:val="ro-RO"/>
        </w:rPr>
        <w:t xml:space="preserve">       </w:t>
      </w:r>
    </w:p>
    <w:p w:rsidR="009B7E4F" w:rsidRDefault="009B7E4F" w:rsidP="00406204">
      <w:pPr>
        <w:spacing w:after="0" w:line="240" w:lineRule="auto"/>
        <w:jc w:val="both"/>
        <w:rPr>
          <w:rFonts w:ascii="Trebuchet MS" w:eastAsia="Times New Roman" w:hAnsi="Trebuchet MS" w:cs="Times New Roman"/>
          <w:bCs/>
          <w:lang w:val="ro-RO"/>
        </w:rPr>
      </w:pPr>
    </w:p>
    <w:p w:rsidR="00051789" w:rsidRDefault="00051789" w:rsidP="00406204">
      <w:pPr>
        <w:spacing w:after="0" w:line="240" w:lineRule="auto"/>
        <w:jc w:val="both"/>
        <w:rPr>
          <w:rFonts w:ascii="Trebuchet MS" w:eastAsia="Times New Roman" w:hAnsi="Trebuchet MS" w:cs="Times New Roman"/>
          <w:bCs/>
          <w:lang w:val="ro-RO"/>
        </w:rPr>
      </w:pPr>
      <w:bookmarkStart w:id="0" w:name="_GoBack"/>
      <w:bookmarkEnd w:id="0"/>
    </w:p>
    <w:p w:rsidR="009B7E4F" w:rsidRDefault="009B7E4F" w:rsidP="00406204">
      <w:pPr>
        <w:spacing w:after="0" w:line="240" w:lineRule="auto"/>
        <w:jc w:val="both"/>
        <w:rPr>
          <w:rFonts w:ascii="Trebuchet MS" w:eastAsia="Times New Roman" w:hAnsi="Trebuchet MS" w:cs="Times New Roman"/>
          <w:bCs/>
          <w:lang w:val="ro-RO"/>
        </w:rPr>
      </w:pPr>
    </w:p>
    <w:p w:rsidR="00406204" w:rsidRPr="009B7E4F" w:rsidRDefault="00406204" w:rsidP="009B7E4F">
      <w:pPr>
        <w:spacing w:after="0" w:line="240" w:lineRule="auto"/>
        <w:jc w:val="center"/>
        <w:rPr>
          <w:rFonts w:ascii="Trebuchet MS" w:eastAsia="Times New Roman" w:hAnsi="Trebuchet MS" w:cs="Times New Roman"/>
          <w:bCs/>
          <w:lang w:val="ro-RO"/>
        </w:rPr>
      </w:pPr>
      <w:r w:rsidRPr="009B7E4F">
        <w:rPr>
          <w:rFonts w:ascii="Trebuchet MS" w:eastAsia="Times New Roman" w:hAnsi="Trebuchet MS" w:cs="Times New Roman"/>
          <w:bCs/>
          <w:lang w:val="ro-RO"/>
        </w:rPr>
        <w:t>DIRECTOR</w:t>
      </w:r>
    </w:p>
    <w:p w:rsidR="00406204" w:rsidRPr="009B7E4F" w:rsidRDefault="00406204" w:rsidP="009B7E4F">
      <w:pPr>
        <w:spacing w:after="0" w:line="240" w:lineRule="auto"/>
        <w:jc w:val="center"/>
        <w:rPr>
          <w:rFonts w:ascii="Trebuchet MS" w:eastAsia="Times New Roman" w:hAnsi="Trebuchet MS" w:cs="Times New Roman"/>
          <w:bCs/>
          <w:lang w:val="ro-RO"/>
        </w:rPr>
      </w:pPr>
    </w:p>
    <w:p w:rsidR="00406204" w:rsidRPr="009B7E4F" w:rsidRDefault="009B7E4F" w:rsidP="009B7E4F">
      <w:pPr>
        <w:spacing w:after="0" w:line="240" w:lineRule="auto"/>
        <w:ind w:firstLine="708"/>
        <w:rPr>
          <w:rFonts w:ascii="Trebuchet MS" w:eastAsia="Times New Roman" w:hAnsi="Trebuchet MS" w:cs="Times New Roman"/>
          <w:lang w:val="ro-RO"/>
        </w:rPr>
      </w:pPr>
      <w:r>
        <w:rPr>
          <w:rFonts w:ascii="Trebuchet MS" w:eastAsia="Times New Roman" w:hAnsi="Trebuchet MS" w:cs="Times New Roman"/>
          <w:bCs/>
          <w:lang w:val="ro-RO"/>
        </w:rPr>
        <w:t xml:space="preserve">                                               </w:t>
      </w:r>
      <w:r w:rsidR="00406204" w:rsidRPr="009B7E4F">
        <w:rPr>
          <w:rFonts w:ascii="Trebuchet MS" w:eastAsia="Times New Roman" w:hAnsi="Trebuchet MS" w:cs="Times New Roman"/>
          <w:bCs/>
          <w:lang w:val="ro-RO"/>
        </w:rPr>
        <w:t>Gabriela MURGEANU</w:t>
      </w:r>
    </w:p>
    <w:p w:rsidR="00BA789A" w:rsidRDefault="00BA789A" w:rsidP="009B7E4F">
      <w:pPr>
        <w:jc w:val="center"/>
      </w:pPr>
    </w:p>
    <w:sectPr w:rsidR="00BA789A" w:rsidSect="009D5597">
      <w:footerReference w:type="even" r:id="rId8"/>
      <w:footerReference w:type="default" r:id="rId9"/>
      <w:pgSz w:w="11907" w:h="16840" w:code="9"/>
      <w:pgMar w:top="426" w:right="1107" w:bottom="540" w:left="1134"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BDD" w:rsidRDefault="002E1BDD" w:rsidP="00406204">
      <w:pPr>
        <w:spacing w:after="0" w:line="240" w:lineRule="auto"/>
      </w:pPr>
      <w:r>
        <w:separator/>
      </w:r>
    </w:p>
  </w:endnote>
  <w:endnote w:type="continuationSeparator" w:id="0">
    <w:p w:rsidR="002E1BDD" w:rsidRDefault="002E1BDD" w:rsidP="00406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427" w:rsidRDefault="005A0F04" w:rsidP="004D23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1427" w:rsidRDefault="002E1BDD" w:rsidP="004D23A1">
    <w:pPr>
      <w:pStyle w:val="Footer"/>
      <w:ind w:right="360"/>
    </w:pPr>
  </w:p>
  <w:p w:rsidR="00A11427" w:rsidRDefault="002E1BDD"/>
  <w:p w:rsidR="00A11427" w:rsidRDefault="002E1BD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427" w:rsidRDefault="005A0F04" w:rsidP="004D23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1BDD">
      <w:rPr>
        <w:rStyle w:val="PageNumber"/>
        <w:noProof/>
      </w:rPr>
      <w:t>1</w:t>
    </w:r>
    <w:r>
      <w:rPr>
        <w:rStyle w:val="PageNumber"/>
      </w:rPr>
      <w:fldChar w:fldCharType="end"/>
    </w:r>
  </w:p>
  <w:p w:rsidR="00A11427" w:rsidRDefault="002E1BDD" w:rsidP="004D23A1">
    <w:pPr>
      <w:pStyle w:val="Footer"/>
      <w:ind w:right="360"/>
    </w:pPr>
  </w:p>
  <w:p w:rsidR="00A11427" w:rsidRDefault="002E1BDD"/>
  <w:p w:rsidR="00A11427" w:rsidRDefault="002E1B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BDD" w:rsidRDefault="002E1BDD" w:rsidP="00406204">
      <w:pPr>
        <w:spacing w:after="0" w:line="240" w:lineRule="auto"/>
      </w:pPr>
      <w:r>
        <w:separator/>
      </w:r>
    </w:p>
  </w:footnote>
  <w:footnote w:type="continuationSeparator" w:id="0">
    <w:p w:rsidR="002E1BDD" w:rsidRDefault="002E1BDD" w:rsidP="004062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257343"/>
    <w:multiLevelType w:val="hybridMultilevel"/>
    <w:tmpl w:val="8EBA20A6"/>
    <w:lvl w:ilvl="0" w:tplc="C4B26656">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46590274"/>
    <w:multiLevelType w:val="hybridMultilevel"/>
    <w:tmpl w:val="ED009FF4"/>
    <w:lvl w:ilvl="0" w:tplc="EE9EB05A">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204"/>
    <w:rsid w:val="00051789"/>
    <w:rsid w:val="0009134D"/>
    <w:rsid w:val="00196D75"/>
    <w:rsid w:val="002E1BDD"/>
    <w:rsid w:val="00406204"/>
    <w:rsid w:val="005A0F04"/>
    <w:rsid w:val="009B7E4F"/>
    <w:rsid w:val="009D5597"/>
    <w:rsid w:val="00AD2288"/>
    <w:rsid w:val="00BA789A"/>
    <w:rsid w:val="00D60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B6C3AF-C8ED-4D4B-92F8-8833C11BA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06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204"/>
  </w:style>
  <w:style w:type="character" w:styleId="PageNumber">
    <w:name w:val="page number"/>
    <w:basedOn w:val="DefaultParagraphFont"/>
    <w:rsid w:val="00406204"/>
  </w:style>
  <w:style w:type="paragraph" w:styleId="Header">
    <w:name w:val="header"/>
    <w:basedOn w:val="Normal"/>
    <w:link w:val="HeaderChar"/>
    <w:uiPriority w:val="99"/>
    <w:unhideWhenUsed/>
    <w:rsid w:val="004062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204"/>
  </w:style>
  <w:style w:type="paragraph" w:styleId="ListParagraph">
    <w:name w:val="List Paragraph"/>
    <w:basedOn w:val="Normal"/>
    <w:uiPriority w:val="34"/>
    <w:qFormat/>
    <w:rsid w:val="009D5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Sitaru</dc:creator>
  <cp:keywords/>
  <dc:description/>
  <cp:lastModifiedBy>Liliana Sitaru</cp:lastModifiedBy>
  <cp:revision>2</cp:revision>
  <cp:lastPrinted>2019-09-03T12:19:00Z</cp:lastPrinted>
  <dcterms:created xsi:type="dcterms:W3CDTF">2019-09-03T12:29:00Z</dcterms:created>
  <dcterms:modified xsi:type="dcterms:W3CDTF">2019-09-03T12:29:00Z</dcterms:modified>
</cp:coreProperties>
</file>