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3764" w14:textId="77777777" w:rsidR="007C4962" w:rsidRDefault="007C4962" w:rsidP="007120DF">
      <w:pPr>
        <w:pStyle w:val="NoSpacing"/>
        <w:jc w:val="center"/>
        <w:rPr>
          <w:rStyle w:val="do1"/>
          <w:rFonts w:ascii="Times New Roman" w:hAnsi="Times New Roman"/>
          <w:caps/>
          <w:sz w:val="24"/>
          <w:szCs w:val="24"/>
        </w:rPr>
      </w:pPr>
    </w:p>
    <w:p w14:paraId="27DA05CF" w14:textId="77777777" w:rsidR="00847309" w:rsidRDefault="00847309" w:rsidP="007120DF">
      <w:pPr>
        <w:pStyle w:val="NoSpacing"/>
        <w:jc w:val="center"/>
        <w:rPr>
          <w:rStyle w:val="do1"/>
          <w:rFonts w:ascii="Times New Roman" w:hAnsi="Times New Roman"/>
          <w:caps/>
          <w:sz w:val="24"/>
          <w:szCs w:val="24"/>
        </w:rPr>
      </w:pPr>
    </w:p>
    <w:p w14:paraId="465B1958" w14:textId="11132E0B" w:rsidR="006A488D" w:rsidRPr="00E95D4B" w:rsidRDefault="006A488D" w:rsidP="007120DF">
      <w:pPr>
        <w:pStyle w:val="NoSpacing"/>
        <w:jc w:val="center"/>
        <w:rPr>
          <w:rStyle w:val="do1"/>
          <w:rFonts w:ascii="Times New Roman" w:hAnsi="Times New Roman"/>
          <w:caps/>
          <w:sz w:val="24"/>
          <w:szCs w:val="24"/>
        </w:rPr>
      </w:pPr>
      <w:r w:rsidRPr="00E95D4B">
        <w:rPr>
          <w:rStyle w:val="do1"/>
          <w:rFonts w:ascii="Times New Roman" w:hAnsi="Times New Roman"/>
          <w:caps/>
          <w:sz w:val="24"/>
          <w:szCs w:val="24"/>
        </w:rPr>
        <w:t>Guvernul României</w:t>
      </w:r>
    </w:p>
    <w:p w14:paraId="465B1959" w14:textId="4140A75B" w:rsidR="006A488D" w:rsidRDefault="006A488D" w:rsidP="007120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86112D7" w14:textId="77777777" w:rsidR="00E854DD" w:rsidRPr="00E95D4B" w:rsidRDefault="00E854DD" w:rsidP="007120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65B195A" w14:textId="72828EEB" w:rsidR="003E7F3E" w:rsidRDefault="007120DF" w:rsidP="007120DF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5D4B">
        <w:rPr>
          <w:rFonts w:ascii="Times New Roman" w:hAnsi="Times New Roman"/>
          <w:b/>
          <w:caps/>
          <w:sz w:val="24"/>
          <w:szCs w:val="24"/>
        </w:rPr>
        <w:t>Hotărâre</w:t>
      </w:r>
    </w:p>
    <w:p w14:paraId="15B1AF3B" w14:textId="77777777" w:rsidR="007C4962" w:rsidRPr="00E95D4B" w:rsidRDefault="007C4962" w:rsidP="007120DF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65B195D" w14:textId="58362A1F" w:rsidR="00C54499" w:rsidRPr="008F0438" w:rsidRDefault="007120DF" w:rsidP="009608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978E3" w:rsidRPr="008F0438">
        <w:rPr>
          <w:rFonts w:ascii="Times New Roman" w:hAnsi="Times New Roman"/>
          <w:b/>
          <w:sz w:val="24"/>
          <w:szCs w:val="24"/>
        </w:rPr>
        <w:t xml:space="preserve">privind stabilirea unor măsuri pentru aplicarea Regulamentului (UE) </w:t>
      </w:r>
      <w:r w:rsidR="00BE2EA5" w:rsidRPr="008F0438">
        <w:rPr>
          <w:rFonts w:ascii="Times New Roman" w:hAnsi="Times New Roman"/>
          <w:b/>
          <w:sz w:val="24"/>
          <w:szCs w:val="24"/>
        </w:rPr>
        <w:t xml:space="preserve">2018/956 </w:t>
      </w:r>
      <w:r w:rsidR="002978E3" w:rsidRPr="008F0438">
        <w:rPr>
          <w:rFonts w:ascii="Times New Roman" w:hAnsi="Times New Roman"/>
          <w:b/>
          <w:sz w:val="24"/>
          <w:szCs w:val="24"/>
        </w:rPr>
        <w:t>al Parlamentului European şi al Consiliului din 28 iunie 2018 privind monitorizarea și raportarea emisiilor de CO</w:t>
      </w:r>
      <w:r w:rsidR="002978E3" w:rsidRPr="008F043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2978E3" w:rsidRPr="008F0438">
        <w:rPr>
          <w:rFonts w:ascii="Times New Roman" w:hAnsi="Times New Roman"/>
          <w:b/>
          <w:sz w:val="24"/>
          <w:szCs w:val="24"/>
        </w:rPr>
        <w:t xml:space="preserve"> și a consumului de combustibil al vehiculelor grele noi</w:t>
      </w:r>
      <w:r w:rsidR="008F0438" w:rsidRPr="008F0438">
        <w:rPr>
          <w:rFonts w:ascii="Times New Roman" w:hAnsi="Times New Roman"/>
          <w:b/>
          <w:sz w:val="24"/>
          <w:szCs w:val="24"/>
        </w:rPr>
        <w:t xml:space="preserve"> și a Regulamentului </w:t>
      </w:r>
      <w:r w:rsidR="008F0438" w:rsidRPr="008F0438">
        <w:rPr>
          <w:rFonts w:ascii="Times New Roman" w:hAnsi="Times New Roman"/>
          <w:b/>
          <w:bCs/>
          <w:sz w:val="24"/>
          <w:szCs w:val="24"/>
        </w:rPr>
        <w:t xml:space="preserve">(UE) 2019/631 </w:t>
      </w:r>
      <w:r w:rsidR="008F0438" w:rsidRPr="008F0438">
        <w:rPr>
          <w:rFonts w:ascii="Times New Roman" w:hAnsi="Times New Roman"/>
          <w:b/>
          <w:sz w:val="24"/>
          <w:szCs w:val="24"/>
        </w:rPr>
        <w:t>al Parlamentului European și al Consiliulu</w:t>
      </w:r>
      <w:r w:rsidR="008F0438">
        <w:rPr>
          <w:rFonts w:ascii="Times New Roman" w:hAnsi="Times New Roman"/>
          <w:b/>
          <w:sz w:val="24"/>
          <w:szCs w:val="24"/>
        </w:rPr>
        <w:t xml:space="preserve">i </w:t>
      </w:r>
      <w:r w:rsidR="008F0438" w:rsidRPr="008F0438">
        <w:rPr>
          <w:rFonts w:ascii="Times New Roman" w:hAnsi="Times New Roman"/>
          <w:b/>
          <w:bCs/>
          <w:sz w:val="24"/>
          <w:szCs w:val="24"/>
        </w:rPr>
        <w:t>din 17 aprilie 2019 de stabilire a standardelor de performanță privind emisiile de CO</w:t>
      </w:r>
      <w:r w:rsidR="008F0438" w:rsidRPr="001A16F1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="008F0438" w:rsidRPr="008F0438">
        <w:rPr>
          <w:rFonts w:ascii="Times New Roman" w:hAnsi="Times New Roman"/>
          <w:b/>
          <w:bCs/>
          <w:sz w:val="24"/>
          <w:szCs w:val="24"/>
        </w:rPr>
        <w:t xml:space="preserve"> pentru autoturismele noi și pentru vehiculele utilitare ușoare noi și de abrogare a Regulamentelor (CE) nr. 443/2009 și (UE) nr. 510/2011 </w:t>
      </w:r>
    </w:p>
    <w:p w14:paraId="5FC67913" w14:textId="77777777" w:rsidR="00BE2EA5" w:rsidRPr="00E95D4B" w:rsidRDefault="00BE2EA5" w:rsidP="005A3CF5">
      <w:pPr>
        <w:pStyle w:val="NoSpacing"/>
        <w:spacing w:line="320" w:lineRule="atLeast"/>
        <w:jc w:val="center"/>
        <w:rPr>
          <w:rFonts w:ascii="Times New Roman" w:hAnsi="Times New Roman"/>
          <w:sz w:val="24"/>
          <w:szCs w:val="24"/>
        </w:rPr>
      </w:pPr>
    </w:p>
    <w:p w14:paraId="465B195E" w14:textId="3ABFAC26" w:rsidR="007C373E" w:rsidRPr="008F0438" w:rsidRDefault="007120DF" w:rsidP="008F043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95D4B">
        <w:rPr>
          <w:rFonts w:ascii="Times New Roman" w:hAnsi="Times New Roman" w:cs="Times New Roman"/>
        </w:rPr>
        <w:tab/>
      </w:r>
      <w:r w:rsidR="002978E3" w:rsidRPr="00E95D4B">
        <w:rPr>
          <w:rFonts w:ascii="Times New Roman" w:hAnsi="Times New Roman" w:cs="Times New Roman"/>
          <w:color w:val="auto"/>
        </w:rPr>
        <w:t xml:space="preserve">Având în vedere prevederile art. 4 </w:t>
      </w:r>
      <w:r w:rsidR="008F0438">
        <w:rPr>
          <w:rFonts w:ascii="Times New Roman" w:hAnsi="Times New Roman" w:cs="Times New Roman"/>
          <w:color w:val="auto"/>
        </w:rPr>
        <w:t xml:space="preserve">alin. (2) </w:t>
      </w:r>
      <w:r w:rsidR="002978E3" w:rsidRPr="00E95D4B">
        <w:rPr>
          <w:rFonts w:ascii="Times New Roman" w:hAnsi="Times New Roman" w:cs="Times New Roman"/>
          <w:color w:val="auto"/>
        </w:rPr>
        <w:t xml:space="preserve">din Regulamentul (UE) </w:t>
      </w:r>
      <w:r w:rsidR="00BE2EA5" w:rsidRPr="00BE2EA5">
        <w:rPr>
          <w:rFonts w:ascii="Times New Roman" w:hAnsi="Times New Roman"/>
        </w:rPr>
        <w:t>2018/956</w:t>
      </w:r>
      <w:r w:rsidR="00BE2EA5">
        <w:rPr>
          <w:rFonts w:ascii="Times New Roman" w:hAnsi="Times New Roman"/>
          <w:b/>
        </w:rPr>
        <w:t xml:space="preserve"> </w:t>
      </w:r>
      <w:r w:rsidR="002978E3" w:rsidRPr="00E95D4B">
        <w:rPr>
          <w:rFonts w:ascii="Times New Roman" w:hAnsi="Times New Roman" w:cs="Times New Roman"/>
          <w:color w:val="auto"/>
        </w:rPr>
        <w:t>al Parlamentului European şi al Consiliului din 28 iunie 2018 privind monitorizare</w:t>
      </w:r>
      <w:r w:rsidR="00853262">
        <w:rPr>
          <w:rFonts w:ascii="Times New Roman" w:hAnsi="Times New Roman" w:cs="Times New Roman"/>
          <w:color w:val="auto"/>
        </w:rPr>
        <w:t>a</w:t>
      </w:r>
      <w:r w:rsidR="002978E3" w:rsidRPr="00E95D4B">
        <w:rPr>
          <w:rFonts w:ascii="Times New Roman" w:hAnsi="Times New Roman" w:cs="Times New Roman"/>
          <w:color w:val="auto"/>
        </w:rPr>
        <w:t xml:space="preserve"> și raportarea emisiilor de CO</w:t>
      </w:r>
      <w:r w:rsidR="002978E3" w:rsidRPr="007F1BCE">
        <w:rPr>
          <w:rFonts w:ascii="Times New Roman" w:hAnsi="Times New Roman" w:cs="Times New Roman"/>
          <w:color w:val="auto"/>
          <w:vertAlign w:val="subscript"/>
        </w:rPr>
        <w:t>2</w:t>
      </w:r>
      <w:r w:rsidR="002978E3" w:rsidRPr="00E95D4B">
        <w:rPr>
          <w:rFonts w:ascii="Times New Roman" w:hAnsi="Times New Roman" w:cs="Times New Roman"/>
          <w:color w:val="auto"/>
        </w:rPr>
        <w:t xml:space="preserve"> și a consumului de combus</w:t>
      </w:r>
      <w:r w:rsidR="008F0438">
        <w:rPr>
          <w:rFonts w:ascii="Times New Roman" w:hAnsi="Times New Roman" w:cs="Times New Roman"/>
          <w:color w:val="auto"/>
        </w:rPr>
        <w:t xml:space="preserve">tibil al vehiculelor grele noi și ale art. 7 alin. (6) din </w:t>
      </w:r>
      <w:r w:rsidR="008F0438">
        <w:rPr>
          <w:rFonts w:ascii="Times New Roman" w:hAnsi="Times New Roman" w:cs="Times New Roman"/>
        </w:rPr>
        <w:t>Regulamentul</w:t>
      </w:r>
      <w:r w:rsidR="008F0438" w:rsidRPr="008F0438">
        <w:rPr>
          <w:rFonts w:ascii="Times New Roman" w:hAnsi="Times New Roman" w:cs="Times New Roman"/>
        </w:rPr>
        <w:t xml:space="preserve"> </w:t>
      </w:r>
      <w:r w:rsidR="008F0438" w:rsidRPr="008F0438">
        <w:rPr>
          <w:rFonts w:ascii="Times New Roman" w:hAnsi="Times New Roman" w:cs="Times New Roman"/>
          <w:bCs/>
        </w:rPr>
        <w:t xml:space="preserve">(UE) 2019/631 </w:t>
      </w:r>
      <w:r w:rsidR="008F0438" w:rsidRPr="008F0438">
        <w:rPr>
          <w:rFonts w:ascii="Times New Roman" w:hAnsi="Times New Roman" w:cs="Times New Roman"/>
        </w:rPr>
        <w:t xml:space="preserve">al Parlamentului European </w:t>
      </w:r>
      <w:r w:rsidR="008F0438" w:rsidRPr="008F0438">
        <w:rPr>
          <w:rFonts w:ascii="Times New Roman" w:hAnsi="Times New Roman"/>
        </w:rPr>
        <w:t>și</w:t>
      </w:r>
      <w:r w:rsidR="008F0438" w:rsidRPr="008F0438">
        <w:rPr>
          <w:rFonts w:ascii="Times New Roman" w:hAnsi="Times New Roman" w:cs="Times New Roman"/>
        </w:rPr>
        <w:t xml:space="preserve"> al Consiliulu</w:t>
      </w:r>
      <w:r w:rsidR="008F0438" w:rsidRPr="008F0438">
        <w:rPr>
          <w:rFonts w:ascii="Times New Roman" w:hAnsi="Times New Roman"/>
        </w:rPr>
        <w:t xml:space="preserve">i </w:t>
      </w:r>
      <w:r w:rsidR="008F0438" w:rsidRPr="008F0438">
        <w:rPr>
          <w:rFonts w:ascii="Times New Roman" w:hAnsi="Times New Roman" w:cs="Times New Roman"/>
          <w:bCs/>
        </w:rPr>
        <w:t>din 17 aprilie 2019 de stabilire a standardelor de performanță privind emisiile de CO</w:t>
      </w:r>
      <w:r w:rsidR="008F0438" w:rsidRPr="001A16F1">
        <w:rPr>
          <w:rFonts w:ascii="Times New Roman" w:hAnsi="Times New Roman" w:cs="Times New Roman"/>
          <w:bCs/>
          <w:vertAlign w:val="subscript"/>
        </w:rPr>
        <w:t>2</w:t>
      </w:r>
      <w:r w:rsidR="008F0438" w:rsidRPr="008F0438">
        <w:rPr>
          <w:rFonts w:ascii="Times New Roman" w:hAnsi="Times New Roman" w:cs="Times New Roman"/>
          <w:bCs/>
        </w:rPr>
        <w:t xml:space="preserve"> pentru autoturismele noi și pentru vehiculele utilitare ușoare noi și de abrogare a Regulamentelor (CE) nr. 443/2009 și (UE) nr. 510/2011</w:t>
      </w:r>
      <w:r w:rsidR="008F0438">
        <w:rPr>
          <w:rFonts w:ascii="Times New Roman" w:hAnsi="Times New Roman" w:cs="Times New Roman"/>
          <w:bCs/>
        </w:rPr>
        <w:t>,</w:t>
      </w:r>
    </w:p>
    <w:p w14:paraId="465B1960" w14:textId="614AEC62" w:rsidR="007120DF" w:rsidRPr="00E95D4B" w:rsidRDefault="007C373E" w:rsidP="00B51151">
      <w:pPr>
        <w:pStyle w:val="NoSpacing"/>
        <w:spacing w:line="320" w:lineRule="atLeast"/>
        <w:jc w:val="both"/>
        <w:rPr>
          <w:rStyle w:val="do1"/>
          <w:rFonts w:ascii="Times New Roman" w:hAnsi="Times New Roman"/>
          <w:b w:val="0"/>
          <w:sz w:val="24"/>
          <w:szCs w:val="24"/>
        </w:rPr>
      </w:pPr>
      <w:r w:rsidRPr="00E95D4B">
        <w:rPr>
          <w:rFonts w:ascii="Times New Roman" w:hAnsi="Times New Roman"/>
          <w:sz w:val="24"/>
          <w:szCs w:val="24"/>
        </w:rPr>
        <w:tab/>
      </w:r>
      <w:r w:rsidR="00BE2EA5"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 xml:space="preserve">n temeiul art. 108 din </w:t>
      </w:r>
      <w:r w:rsidR="00440808" w:rsidRPr="00E95D4B">
        <w:rPr>
          <w:rFonts w:ascii="Times New Roman" w:eastAsia="Times New Roman" w:hAnsi="Times New Roman"/>
          <w:sz w:val="24"/>
          <w:szCs w:val="24"/>
          <w:lang w:eastAsia="ro-RO"/>
        </w:rPr>
        <w:t>Constituția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 xml:space="preserve"> României, republicată,</w:t>
      </w:r>
      <w:r w:rsidR="002978E3" w:rsidRPr="00E95D4B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</w:p>
    <w:p w14:paraId="465B1961" w14:textId="77777777" w:rsidR="00D200D7" w:rsidRPr="00E95D4B" w:rsidRDefault="00D200D7" w:rsidP="00B51151">
      <w:pPr>
        <w:pStyle w:val="NoSpacing"/>
        <w:spacing w:line="320" w:lineRule="atLeast"/>
        <w:ind w:firstLine="708"/>
        <w:jc w:val="both"/>
        <w:rPr>
          <w:rStyle w:val="do1"/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65B1962" w14:textId="77777777" w:rsidR="006A488D" w:rsidRPr="00E95D4B" w:rsidRDefault="006A488D" w:rsidP="002E09D2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5D4B">
        <w:rPr>
          <w:rStyle w:val="do1"/>
          <w:rFonts w:ascii="Times New Roman" w:hAnsi="Times New Roman"/>
          <w:sz w:val="24"/>
          <w:szCs w:val="24"/>
        </w:rPr>
        <w:t>Guvernul României</w:t>
      </w:r>
      <w:r w:rsidRPr="00E95D4B">
        <w:rPr>
          <w:rStyle w:val="do1"/>
          <w:rFonts w:ascii="Times New Roman" w:hAnsi="Times New Roman"/>
          <w:b w:val="0"/>
          <w:sz w:val="24"/>
          <w:szCs w:val="24"/>
        </w:rPr>
        <w:t xml:space="preserve"> adoptă prezenta hotărâre.</w:t>
      </w:r>
    </w:p>
    <w:p w14:paraId="465B1963" w14:textId="77777777" w:rsidR="00C54499" w:rsidRPr="00E95D4B" w:rsidRDefault="00C54499" w:rsidP="002E09D2">
      <w:pPr>
        <w:pStyle w:val="NoSpacing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7E7630CC" w14:textId="183E784E" w:rsidR="00902DDA" w:rsidRPr="008F0438" w:rsidRDefault="00902DDA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1</w:t>
      </w:r>
      <w:r w:rsidR="00BE2EA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</w:t>
      </w:r>
      <w:r w:rsidR="007213A3" w:rsidRPr="007213A3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(1)</w:t>
      </w:r>
      <w:r w:rsidR="007213A3">
        <w:rPr>
          <w:rStyle w:val="pt1"/>
          <w:rFonts w:ascii="Times New Roman" w:hAnsi="Times New Roman"/>
          <w:color w:val="auto"/>
          <w:sz w:val="24"/>
          <w:szCs w:val="24"/>
        </w:rPr>
        <w:t xml:space="preserve">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Prezenta hotărâre </w:t>
      </w:r>
      <w:r w:rsidR="007213A3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stabilește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cadrul </w:t>
      </w:r>
      <w:r w:rsidR="001A16F1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instituțional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necesar aplicării Regulamentului (UE) nr. </w:t>
      </w:r>
      <w:r w:rsidR="00BE2EA5" w:rsidRPr="00BE2EA5">
        <w:rPr>
          <w:rFonts w:ascii="Times New Roman" w:hAnsi="Times New Roman"/>
          <w:sz w:val="24"/>
          <w:szCs w:val="24"/>
        </w:rPr>
        <w:t>2018/956</w:t>
      </w:r>
      <w:r w:rsidR="00BE2EA5">
        <w:rPr>
          <w:rFonts w:ascii="Times New Roman" w:hAnsi="Times New Roman"/>
          <w:b/>
          <w:sz w:val="24"/>
          <w:szCs w:val="24"/>
        </w:rPr>
        <w:t xml:space="preserve">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al Parlamentului European </w:t>
      </w:r>
      <w:r w:rsidR="00BE2EA5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și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al Consiliului din 28 iunie 2018 privind monitorizare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>a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și raportarea emisiilor de CO</w:t>
      </w:r>
      <w:r w:rsidRPr="007F1BCE">
        <w:rPr>
          <w:rStyle w:val="pt1"/>
          <w:rFonts w:ascii="Times New Roman" w:hAnsi="Times New Roman"/>
          <w:b w:val="0"/>
          <w:color w:val="auto"/>
          <w:sz w:val="24"/>
          <w:szCs w:val="24"/>
          <w:vertAlign w:val="subscript"/>
        </w:rPr>
        <w:t>2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și a consumului de combustibil al vehiculelor gr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ele noi, denumit în continuare </w:t>
      </w:r>
      <w:r w:rsidR="008F0438" w:rsidRPr="001A16F1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R</w:t>
      </w:r>
      <w:r w:rsidRPr="001A16F1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egulament</w:t>
      </w:r>
      <w:r w:rsidR="008F0438" w:rsidRPr="001A16F1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ul</w:t>
      </w:r>
      <w:r w:rsidR="008F0438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 xml:space="preserve"> (UE) 2018/956</w:t>
      </w:r>
      <w:r w:rsidR="00DE53E0">
        <w:rPr>
          <w:rStyle w:val="pt1"/>
          <w:rFonts w:ascii="Times New Roman" w:hAnsi="Times New Roman"/>
          <w:b w:val="0"/>
          <w:color w:val="auto"/>
          <w:sz w:val="24"/>
          <w:szCs w:val="24"/>
        </w:rPr>
        <w:t>,</w:t>
      </w:r>
      <w:r w:rsidR="008F0438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și aplicării </w:t>
      </w:r>
      <w:r w:rsidR="008F0438" w:rsidRPr="008F0438">
        <w:rPr>
          <w:rFonts w:ascii="Times New Roman" w:hAnsi="Times New Roman"/>
          <w:sz w:val="24"/>
          <w:szCs w:val="24"/>
        </w:rPr>
        <w:t>Regulamentul</w:t>
      </w:r>
      <w:r w:rsidR="008F0438">
        <w:rPr>
          <w:rFonts w:ascii="Times New Roman" w:hAnsi="Times New Roman"/>
          <w:sz w:val="24"/>
          <w:szCs w:val="24"/>
        </w:rPr>
        <w:t>ui</w:t>
      </w:r>
      <w:r w:rsidR="008F0438" w:rsidRPr="008F0438">
        <w:rPr>
          <w:rFonts w:ascii="Times New Roman" w:hAnsi="Times New Roman"/>
          <w:sz w:val="24"/>
          <w:szCs w:val="24"/>
        </w:rPr>
        <w:t xml:space="preserve"> </w:t>
      </w:r>
      <w:r w:rsidR="008F0438" w:rsidRPr="008F0438">
        <w:rPr>
          <w:rFonts w:ascii="Times New Roman" w:hAnsi="Times New Roman"/>
          <w:bCs/>
          <w:sz w:val="24"/>
          <w:szCs w:val="24"/>
        </w:rPr>
        <w:t xml:space="preserve">(UE) 2019/631 </w:t>
      </w:r>
      <w:r w:rsidR="008F0438" w:rsidRPr="008F0438">
        <w:rPr>
          <w:rFonts w:ascii="Times New Roman" w:hAnsi="Times New Roman"/>
          <w:sz w:val="24"/>
          <w:szCs w:val="24"/>
        </w:rPr>
        <w:t xml:space="preserve">al Parlamentului European și al Consiliului </w:t>
      </w:r>
      <w:r w:rsidR="008F0438" w:rsidRPr="008F0438">
        <w:rPr>
          <w:rFonts w:ascii="Times New Roman" w:hAnsi="Times New Roman"/>
          <w:bCs/>
          <w:sz w:val="24"/>
          <w:szCs w:val="24"/>
        </w:rPr>
        <w:t>din 17 aprilie 2019 de stabilire a standardelor de performanță privind emisiile de CO</w:t>
      </w:r>
      <w:r w:rsidR="008F0438" w:rsidRPr="001A16F1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8F0438" w:rsidRPr="008F0438">
        <w:rPr>
          <w:rFonts w:ascii="Times New Roman" w:hAnsi="Times New Roman"/>
          <w:bCs/>
          <w:sz w:val="24"/>
          <w:szCs w:val="24"/>
        </w:rPr>
        <w:t xml:space="preserve"> pentru autoturismele noi și pentru vehiculele utilitare ușoare noi și de abrogare a Regulamentelor (CE) nr. 443/2009 și (UE) nr. 510/2011</w:t>
      </w:r>
      <w:r w:rsidR="008F0438">
        <w:rPr>
          <w:rFonts w:ascii="Times New Roman" w:hAnsi="Times New Roman"/>
          <w:bCs/>
          <w:sz w:val="24"/>
          <w:szCs w:val="24"/>
        </w:rPr>
        <w:t xml:space="preserve">, </w:t>
      </w:r>
      <w:r w:rsidR="008F0438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denumit în continuare </w:t>
      </w:r>
      <w:r w:rsidR="008F0438" w:rsidRPr="001A16F1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Regulamentul</w:t>
      </w:r>
      <w:r w:rsidR="008F0438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 xml:space="preserve"> (UE) 2019/631</w:t>
      </w:r>
      <w:r w:rsidRPr="008F0438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4759BF06" w14:textId="71A635FB" w:rsidR="007213A3" w:rsidRDefault="007213A3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(2) Prin vehicule grele, în sensul prezentei hotărâri, se înțeleg vehiculele prevăzute la art. 2 din </w:t>
      </w:r>
      <w:r w:rsidR="008F0438"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2018/956</w:t>
      </w:r>
      <w:r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1071C417" w14:textId="5E07A64C" w:rsidR="008F0438" w:rsidRPr="000C40BB" w:rsidRDefault="00D15EFA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(3) Prin </w:t>
      </w:r>
      <w:r w:rsidRPr="00D15EFA">
        <w:rPr>
          <w:rFonts w:ascii="Times New Roman" w:hAnsi="Times New Roman"/>
          <w:bCs/>
          <w:sz w:val="24"/>
          <w:szCs w:val="24"/>
        </w:rPr>
        <w:t>autoturisme și vehicule utilitare ușoare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în sensul prezentei hotărâri, se înțeleg vehiculele prevăzute la art. 2 </w:t>
      </w:r>
      <w:r w:rsidR="001A16F1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alin. (1) 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din </w:t>
      </w:r>
      <w:r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2019/631.</w:t>
      </w:r>
    </w:p>
    <w:p w14:paraId="4CA6B677" w14:textId="6F0890D2" w:rsidR="00902DDA" w:rsidRDefault="00902DDA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Art. 2</w:t>
      </w:r>
      <w:r w:rsidR="00BE2EA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(1)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Se desemnează </w:t>
      </w:r>
      <w:r w:rsidR="00575E38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Regia Autonomă „Registrul Auto Român”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denumită în continuare </w:t>
      </w:r>
      <w:r w:rsidRPr="00575E38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RAR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, ca autoritate competentă pentru monitorizarea şi raportarea către Comisia Europeană a datelor de monitorizare, po</w:t>
      </w:r>
      <w:r w:rsidR="00575E38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trivit prevederilor art. 4 </w:t>
      </w:r>
      <w:r w:rsidR="00C35153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alin. </w:t>
      </w:r>
      <w:r w:rsidR="001A16F1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</w:t>
      </w:r>
      <w:r w:rsid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="00575E38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din </w:t>
      </w:r>
      <w:r w:rsidR="000C40BB"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2018/956</w:t>
      </w:r>
      <w:r w:rsidR="001A16F1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și prevederilor art. 7 alin. (1</w:t>
      </w:r>
      <w:r w:rsid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="001A16F1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– (3) </w:t>
      </w:r>
      <w:r w:rsid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din </w:t>
      </w:r>
      <w:r w:rsidR="000C40BB"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2019/631.</w:t>
      </w:r>
    </w:p>
    <w:p w14:paraId="44DAF1F3" w14:textId="28F36194" w:rsidR="002E09D2" w:rsidRPr="007438F4" w:rsidRDefault="00575E38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>(2</w:t>
      </w:r>
      <w:r w:rsidR="00E95D4B" w:rsidRP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>)</w:t>
      </w:r>
      <w:r w:rsidR="00BE2EA5" w:rsidRP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95D4B" w:rsidRP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RAR </w:t>
      </w:r>
      <w:r w:rsid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>pune la dispoziția</w:t>
      </w:r>
      <w:r w:rsidR="00E95D4B" w:rsidRP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Ministerului Mediului</w:t>
      </w:r>
      <w:r w:rsid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raportarea transmisă</w:t>
      </w:r>
      <w:r w:rsidR="00E95D4B" w:rsidRP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438F4">
        <w:rPr>
          <w:rStyle w:val="pt1"/>
          <w:rFonts w:ascii="Times New Roman" w:hAnsi="Times New Roman"/>
          <w:b w:val="0"/>
          <w:color w:val="auto"/>
          <w:sz w:val="24"/>
          <w:szCs w:val="24"/>
        </w:rPr>
        <w:t>Comisiei Europene, în termen de maximum 30 de zile de la data raportării.</w:t>
      </w:r>
    </w:p>
    <w:p w14:paraId="1DE6FC09" w14:textId="4EE12453" w:rsidR="002E09D2" w:rsidRDefault="002E09D2" w:rsidP="002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09D2">
        <w:rPr>
          <w:rFonts w:ascii="Times New Roman" w:hAnsi="Times New Roman"/>
          <w:color w:val="000000"/>
          <w:sz w:val="24"/>
          <w:szCs w:val="24"/>
        </w:rPr>
        <w:t>(3) RAR asigură cooperarea cu Comisia Europeană, la solicitarea acesteia efectuată în baza prevederilor a</w:t>
      </w:r>
      <w:r>
        <w:rPr>
          <w:rFonts w:ascii="Times New Roman" w:hAnsi="Times New Roman"/>
          <w:color w:val="000000"/>
          <w:sz w:val="24"/>
          <w:szCs w:val="24"/>
        </w:rPr>
        <w:t xml:space="preserve">rt. 9 alin. (1) din </w:t>
      </w:r>
      <w:r w:rsidR="008E5FEA" w:rsidRPr="0096087D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2018/956</w:t>
      </w:r>
      <w:r w:rsidRPr="0096087D">
        <w:rPr>
          <w:rFonts w:ascii="Times New Roman" w:hAnsi="Times New Roman"/>
          <w:color w:val="000000"/>
          <w:sz w:val="24"/>
          <w:szCs w:val="24"/>
        </w:rPr>
        <w:t>.</w:t>
      </w:r>
    </w:p>
    <w:p w14:paraId="726016A0" w14:textId="7F577554" w:rsidR="00902DDA" w:rsidRDefault="00902DDA" w:rsidP="002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3</w:t>
      </w:r>
      <w:r w:rsidR="00575E38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 vederea îndeplinirii prevederilor art. 2 alin. (1), </w:t>
      </w:r>
      <w:r w:rsidR="0096087D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Direcția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regim permise de conducere </w:t>
      </w:r>
      <w:r w:rsidR="0096087D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și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înmatriculare a vehiculelor din cadrul Ministerului Afacerilor Interne pune la </w:t>
      </w:r>
      <w:r w:rsidR="0096087D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dispoziția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RAR, </w:t>
      </w:r>
      <w:r w:rsidR="0096087D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cu cel puțin 30 de zile înainte de data raportării către Comisia Europeană prevăzută în </w:t>
      </w:r>
      <w:r w:rsidR="0096087D"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2018/956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087D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respectiv în </w:t>
      </w:r>
      <w:r w:rsidR="0096087D" w:rsidRPr="000C40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 (UE) 2019/631</w:t>
      </w:r>
      <w:r w:rsidR="0096087D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087D" w:rsidRPr="00847309">
        <w:rPr>
          <w:rStyle w:val="pt1"/>
          <w:rFonts w:ascii="Times New Roman" w:hAnsi="Times New Roman"/>
          <w:b w:val="0"/>
          <w:color w:val="auto"/>
          <w:sz w:val="24"/>
          <w:szCs w:val="24"/>
        </w:rPr>
        <w:t>numerele de identi</w:t>
      </w:r>
      <w:r w:rsidR="001F5141" w:rsidRPr="00847309">
        <w:rPr>
          <w:rStyle w:val="pt1"/>
          <w:rFonts w:ascii="Times New Roman" w:hAnsi="Times New Roman"/>
          <w:b w:val="0"/>
          <w:color w:val="auto"/>
          <w:sz w:val="24"/>
          <w:szCs w:val="24"/>
        </w:rPr>
        <w:t>ficare</w:t>
      </w:r>
      <w:r w:rsidR="0096087D" w:rsidRPr="00847309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ale vehiculelor și seriile cărților de identitate ale vehiculelor pentru vehiculele</w:t>
      </w:r>
      <w:r w:rsidRPr="00847309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grele noi</w:t>
      </w:r>
      <w:r w:rsidR="0096087D" w:rsidRPr="00847309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respectiv pentru </w:t>
      </w:r>
      <w:r w:rsidR="0096087D" w:rsidRPr="00847309">
        <w:rPr>
          <w:rFonts w:ascii="Times New Roman" w:hAnsi="Times New Roman"/>
          <w:bCs/>
          <w:sz w:val="24"/>
          <w:szCs w:val="24"/>
        </w:rPr>
        <w:t xml:space="preserve">autoturismele noi și vehiculele utilitare ușoare noi, </w:t>
      </w:r>
      <w:r w:rsidRPr="00847309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înmatriculate în România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 cursul </w:t>
      </w:r>
      <w:r w:rsidR="0096087D">
        <w:rPr>
          <w:rStyle w:val="pt1"/>
          <w:rFonts w:ascii="Times New Roman" w:hAnsi="Times New Roman"/>
          <w:b w:val="0"/>
          <w:color w:val="auto"/>
          <w:sz w:val="24"/>
          <w:szCs w:val="24"/>
        </w:rPr>
        <w:t>perioadei de raportare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24FA3F08" w14:textId="119FE2B8" w:rsidR="000C40BB" w:rsidRDefault="000C40BB" w:rsidP="00017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0C40BB">
        <w:rPr>
          <w:rStyle w:val="pt1"/>
          <w:rFonts w:ascii="Times New Roman" w:hAnsi="Times New Roman"/>
          <w:color w:val="auto"/>
          <w:sz w:val="24"/>
          <w:szCs w:val="24"/>
        </w:rPr>
        <w:t>Art. 4.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0255E" w:rsidRPr="0030255E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– 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Ministerul Mediului asigură </w:t>
      </w:r>
      <w:r w:rsidR="00017A89">
        <w:rPr>
          <w:rStyle w:val="pt1"/>
          <w:rFonts w:ascii="Times New Roman" w:hAnsi="Times New Roman"/>
          <w:b w:val="0"/>
          <w:color w:val="auto"/>
          <w:sz w:val="24"/>
          <w:szCs w:val="24"/>
        </w:rPr>
        <w:t>informarea Comisiei E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uropene cu privire la desemnarea RAR </w:t>
      </w:r>
      <w:r w:rsidRPr="000C40BB">
        <w:rPr>
          <w:rFonts w:ascii="Times New Roman" w:hAnsi="Times New Roman"/>
          <w:sz w:val="24"/>
          <w:szCs w:val="24"/>
        </w:rPr>
        <w:t xml:space="preserve">ca autoritate </w:t>
      </w:r>
      <w:r w:rsidR="00017A89">
        <w:rPr>
          <w:rFonts w:ascii="Times New Roman" w:hAnsi="Times New Roman"/>
          <w:sz w:val="24"/>
          <w:szCs w:val="24"/>
        </w:rPr>
        <w:t xml:space="preserve">națională </w:t>
      </w:r>
      <w:r w:rsidRPr="000C40BB">
        <w:rPr>
          <w:rFonts w:ascii="Times New Roman" w:hAnsi="Times New Roman"/>
          <w:sz w:val="24"/>
          <w:szCs w:val="24"/>
        </w:rPr>
        <w:t>competentă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pentru monitorizarea ș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raportarea</w:t>
      </w:r>
      <w:r w:rsidR="00017A89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6087D">
        <w:rPr>
          <w:rStyle w:val="pt1"/>
          <w:rFonts w:ascii="Times New Roman" w:hAnsi="Times New Roman"/>
          <w:b w:val="0"/>
          <w:color w:val="auto"/>
          <w:sz w:val="24"/>
          <w:szCs w:val="24"/>
        </w:rPr>
        <w:t>datelor de monitorizare</w:t>
      </w:r>
      <w:r w:rsidR="00C35153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465B19D4" w14:textId="7C820C78" w:rsidR="0069541D" w:rsidRDefault="00C35153" w:rsidP="00302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par"/>
          <w:rFonts w:ascii="Times New Roman" w:hAnsi="Times New Roman"/>
          <w:color w:val="000000"/>
          <w:sz w:val="24"/>
          <w:szCs w:val="24"/>
        </w:rPr>
      </w:pPr>
      <w:r w:rsidRPr="0030255E">
        <w:rPr>
          <w:rStyle w:val="pt1"/>
          <w:rFonts w:ascii="Times New Roman" w:hAnsi="Times New Roman"/>
          <w:color w:val="auto"/>
          <w:sz w:val="24"/>
          <w:szCs w:val="24"/>
        </w:rPr>
        <w:t>Art. 5.</w:t>
      </w:r>
      <w:r w:rsidRPr="0030255E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– (1) </w:t>
      </w:r>
      <w:r w:rsidR="0030255E" w:rsidRPr="0030255E">
        <w:rPr>
          <w:rStyle w:val="spar"/>
          <w:rFonts w:ascii="Times New Roman" w:hAnsi="Times New Roman"/>
          <w:color w:val="000000"/>
          <w:sz w:val="24"/>
          <w:szCs w:val="24"/>
        </w:rPr>
        <w:t xml:space="preserve">Prezenta hotărâre intră în vigoare la data de 1 </w:t>
      </w:r>
      <w:r w:rsidR="0030255E">
        <w:rPr>
          <w:rStyle w:val="spar"/>
          <w:rFonts w:ascii="Times New Roman" w:hAnsi="Times New Roman"/>
          <w:color w:val="000000"/>
          <w:sz w:val="24"/>
          <w:szCs w:val="24"/>
        </w:rPr>
        <w:t>ianuarie 2020</w:t>
      </w:r>
      <w:r w:rsidR="0030255E" w:rsidRPr="0030255E">
        <w:rPr>
          <w:rStyle w:val="spar"/>
          <w:rFonts w:ascii="Times New Roman" w:hAnsi="Times New Roman"/>
          <w:color w:val="000000"/>
          <w:sz w:val="24"/>
          <w:szCs w:val="24"/>
        </w:rPr>
        <w:t>.</w:t>
      </w:r>
    </w:p>
    <w:p w14:paraId="191506F7" w14:textId="5260D700" w:rsidR="0030255E" w:rsidRPr="005A5041" w:rsidRDefault="0030255E" w:rsidP="005A5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5041">
        <w:rPr>
          <w:rStyle w:val="spar"/>
          <w:rFonts w:ascii="Times New Roman" w:hAnsi="Times New Roman"/>
          <w:b/>
          <w:color w:val="000000"/>
          <w:sz w:val="24"/>
          <w:szCs w:val="24"/>
        </w:rPr>
        <w:lastRenderedPageBreak/>
        <w:t xml:space="preserve">(2) – 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>H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otărârea Guvernului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nr. 90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/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2011 privind stabilirea unor măsuri pentru aplicarea Regulamentului (CE) nr. </w:t>
      </w:r>
      <w:r w:rsidRPr="005A5041">
        <w:rPr>
          <w:rStyle w:val="do1"/>
          <w:rFonts w:ascii="Times New Roman" w:hAnsi="Times New Roman"/>
          <w:b w:val="0"/>
          <w:bCs w:val="0"/>
          <w:sz w:val="24"/>
          <w:szCs w:val="24"/>
        </w:rPr>
        <w:t>443/2009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al Parlamentului European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și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al Consiliului din 23 aprilie 2009 de stabilire a standardelor de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performanță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privind emisiile pentru autoturismele noi, ca parte a abordării integrate a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Comunității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de a reduce emisiile de CO</w:t>
      </w:r>
      <w:r w:rsidRPr="005A5041">
        <w:rPr>
          <w:rStyle w:val="do1"/>
          <w:rFonts w:ascii="Times New Roman" w:hAnsi="Times New Roman"/>
          <w:b w:val="0"/>
          <w:sz w:val="24"/>
          <w:szCs w:val="24"/>
          <w:vertAlign w:val="subscript"/>
        </w:rPr>
        <w:t>2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generate de vehiculele </w:t>
      </w:r>
      <w:bookmarkStart w:id="1" w:name="do|pa6"/>
      <w:bookmarkEnd w:id="1"/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ușoare, p</w:t>
      </w:r>
      <w:r w:rsidRPr="005A5041">
        <w:rPr>
          <w:rFonts w:ascii="Times New Roman" w:eastAsia="Times New Roman" w:hAnsi="Times New Roman"/>
          <w:sz w:val="24"/>
          <w:szCs w:val="24"/>
        </w:rPr>
        <w:t>ublicat</w:t>
      </w:r>
      <w:r w:rsidR="005A5041" w:rsidRPr="005A5041">
        <w:rPr>
          <w:rFonts w:ascii="Times New Roman" w:eastAsia="Times New Roman" w:hAnsi="Times New Roman"/>
          <w:sz w:val="24"/>
          <w:szCs w:val="24"/>
        </w:rPr>
        <w:t>ă</w:t>
      </w:r>
      <w:r w:rsidRPr="005A5041">
        <w:rPr>
          <w:rFonts w:ascii="Times New Roman" w:eastAsia="Times New Roman" w:hAnsi="Times New Roman"/>
          <w:sz w:val="24"/>
          <w:szCs w:val="24"/>
        </w:rPr>
        <w:t xml:space="preserve"> în Monitorul Oficial </w:t>
      </w:r>
      <w:r w:rsidR="005A5041">
        <w:rPr>
          <w:rFonts w:ascii="Times New Roman" w:eastAsia="Times New Roman" w:hAnsi="Times New Roman"/>
          <w:sz w:val="24"/>
          <w:szCs w:val="24"/>
        </w:rPr>
        <w:t>al României, partea I, nr.</w:t>
      </w:r>
      <w:r w:rsidRPr="005A5041">
        <w:rPr>
          <w:rFonts w:ascii="Times New Roman" w:eastAsia="Times New Roman" w:hAnsi="Times New Roman"/>
          <w:sz w:val="24"/>
          <w:szCs w:val="24"/>
        </w:rPr>
        <w:t xml:space="preserve"> 104 din 9 februarie 2011</w:t>
      </w:r>
      <w:r w:rsidRPr="005A50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F5141">
        <w:rPr>
          <w:rFonts w:ascii="Times New Roman" w:eastAsia="Times New Roman" w:hAnsi="Times New Roman"/>
          <w:sz w:val="24"/>
          <w:szCs w:val="24"/>
        </w:rPr>
        <w:t>și</w:t>
      </w:r>
      <w:r w:rsidRPr="005A50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Hotărârea Guvernului 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>nr. 238</w:t>
      </w:r>
      <w:r w:rsidR="005A5041">
        <w:rPr>
          <w:rStyle w:val="do1"/>
          <w:rFonts w:ascii="Times New Roman" w:hAnsi="Times New Roman"/>
          <w:b w:val="0"/>
          <w:sz w:val="24"/>
          <w:szCs w:val="24"/>
        </w:rPr>
        <w:t>/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2012 privind stabilirea unor măsuri pentru aplicarea Regulamentului (UE) nr. </w:t>
      </w:r>
      <w:r w:rsidRPr="005A5041">
        <w:rPr>
          <w:rStyle w:val="do1"/>
          <w:rFonts w:ascii="Times New Roman" w:hAnsi="Times New Roman"/>
          <w:b w:val="0"/>
          <w:bCs w:val="0"/>
          <w:sz w:val="24"/>
          <w:szCs w:val="24"/>
        </w:rPr>
        <w:t>510/2011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al Parlamentului European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și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al Consiliului din 11 mai 2011 de stabilire a unor standarde de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performanță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pentru vehiculele utilitare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ușoare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noi, ca parte a abordării integrate a Uniunii de reducere a emisiilor de CO</w:t>
      </w:r>
      <w:r w:rsidRPr="005A5041">
        <w:rPr>
          <w:rStyle w:val="do1"/>
          <w:rFonts w:ascii="Times New Roman" w:hAnsi="Times New Roman"/>
          <w:b w:val="0"/>
          <w:sz w:val="24"/>
          <w:szCs w:val="24"/>
          <w:vertAlign w:val="subscript"/>
        </w:rPr>
        <w:t>2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generate de vehiculele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ușoare</w:t>
      </w:r>
      <w:r w:rsidR="005A5041">
        <w:rPr>
          <w:rStyle w:val="do1"/>
          <w:rFonts w:ascii="Times New Roman" w:hAnsi="Times New Roman"/>
          <w:b w:val="0"/>
          <w:sz w:val="24"/>
          <w:szCs w:val="24"/>
        </w:rPr>
        <w:t>,</w:t>
      </w:r>
      <w:r w:rsidRPr="005A5041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r w:rsidR="005A5041" w:rsidRPr="005A5041">
        <w:rPr>
          <w:rStyle w:val="do1"/>
          <w:rFonts w:ascii="Times New Roman" w:hAnsi="Times New Roman"/>
          <w:b w:val="0"/>
          <w:sz w:val="24"/>
          <w:szCs w:val="24"/>
        </w:rPr>
        <w:t>p</w:t>
      </w:r>
      <w:r w:rsidR="005A5041" w:rsidRPr="005A5041">
        <w:rPr>
          <w:rFonts w:ascii="Times New Roman" w:eastAsia="Times New Roman" w:hAnsi="Times New Roman"/>
          <w:sz w:val="24"/>
          <w:szCs w:val="24"/>
        </w:rPr>
        <w:t xml:space="preserve">ublicată în Monitorul Oficial </w:t>
      </w:r>
      <w:r w:rsidR="005A5041">
        <w:rPr>
          <w:rFonts w:ascii="Times New Roman" w:eastAsia="Times New Roman" w:hAnsi="Times New Roman"/>
          <w:sz w:val="24"/>
          <w:szCs w:val="24"/>
        </w:rPr>
        <w:t>al României, partea I, nr.</w:t>
      </w:r>
      <w:r w:rsidR="005A5041" w:rsidRPr="005A50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5041">
        <w:rPr>
          <w:rFonts w:ascii="Times New Roman" w:eastAsia="Times New Roman" w:hAnsi="Times New Roman"/>
          <w:sz w:val="24"/>
          <w:szCs w:val="24"/>
        </w:rPr>
        <w:t>223 din 3 aprilie 2012</w:t>
      </w:r>
      <w:r w:rsidR="005A5041">
        <w:rPr>
          <w:rFonts w:ascii="Times New Roman" w:eastAsia="Times New Roman" w:hAnsi="Times New Roman"/>
          <w:sz w:val="24"/>
          <w:szCs w:val="24"/>
        </w:rPr>
        <w:t xml:space="preserve">, se abrogă de la </w:t>
      </w:r>
      <w:r w:rsidR="005A5041" w:rsidRPr="0030255E">
        <w:rPr>
          <w:rStyle w:val="spar"/>
          <w:rFonts w:ascii="Times New Roman" w:hAnsi="Times New Roman"/>
          <w:color w:val="000000"/>
          <w:sz w:val="24"/>
          <w:szCs w:val="24"/>
        </w:rPr>
        <w:t xml:space="preserve">1 </w:t>
      </w:r>
      <w:r w:rsidR="005A5041">
        <w:rPr>
          <w:rStyle w:val="spar"/>
          <w:rFonts w:ascii="Times New Roman" w:hAnsi="Times New Roman"/>
          <w:color w:val="000000"/>
          <w:sz w:val="24"/>
          <w:szCs w:val="24"/>
        </w:rPr>
        <w:t>ianuarie 2020.</w:t>
      </w:r>
    </w:p>
    <w:p w14:paraId="569F73AF" w14:textId="44B3DA0A" w:rsidR="0030255E" w:rsidRPr="005A5041" w:rsidRDefault="0030255E" w:rsidP="0030255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</w:rPr>
      </w:pPr>
    </w:p>
    <w:p w14:paraId="411833E3" w14:textId="50F98DA5" w:rsidR="0030255E" w:rsidRPr="0030255E" w:rsidRDefault="0030255E" w:rsidP="00302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F316FD" w14:textId="77777777" w:rsidR="00812E6B" w:rsidRDefault="00812E6B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65B19D5" w14:textId="71A06FEF" w:rsidR="0069541D" w:rsidRPr="00E95D4B" w:rsidRDefault="0069541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 xml:space="preserve">PRIM-MINISTRU </w:t>
      </w:r>
    </w:p>
    <w:p w14:paraId="27EA33D9" w14:textId="2101B6B8" w:rsidR="0050054D" w:rsidRPr="00E95D4B" w:rsidRDefault="0050054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>VASILICA – VIORICA DĂNCILĂ</w:t>
      </w:r>
    </w:p>
    <w:p w14:paraId="465B19D6" w14:textId="77777777" w:rsidR="0069541D" w:rsidRPr="00E95D4B" w:rsidRDefault="0069541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65B19D7" w14:textId="4EC6224E" w:rsidR="0069541D" w:rsidRPr="00E95D4B" w:rsidRDefault="0069541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69541D" w:rsidRPr="00E95D4B" w:rsidSect="00E626B8">
      <w:footerReference w:type="default" r:id="rId7"/>
      <w:pgSz w:w="11906" w:h="16838"/>
      <w:pgMar w:top="62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1F2C" w14:textId="77777777" w:rsidR="00CA56F6" w:rsidRDefault="00CA56F6" w:rsidP="00A155BA">
      <w:pPr>
        <w:spacing w:after="0" w:line="240" w:lineRule="auto"/>
      </w:pPr>
      <w:r>
        <w:separator/>
      </w:r>
    </w:p>
  </w:endnote>
  <w:endnote w:type="continuationSeparator" w:id="0">
    <w:p w14:paraId="4E489FA2" w14:textId="77777777" w:rsidR="00CA56F6" w:rsidRDefault="00CA56F6" w:rsidP="00A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19DC" w14:textId="301CA4DD" w:rsidR="005F3BBC" w:rsidRPr="00623950" w:rsidRDefault="00A85E31">
    <w:pPr>
      <w:pStyle w:val="Footer"/>
      <w:jc w:val="right"/>
      <w:rPr>
        <w:rFonts w:ascii="Times New Roman" w:hAnsi="Times New Roman"/>
        <w:sz w:val="20"/>
        <w:szCs w:val="20"/>
      </w:rPr>
    </w:pPr>
    <w:r w:rsidRPr="00623950">
      <w:rPr>
        <w:rFonts w:ascii="Times New Roman" w:hAnsi="Times New Roman"/>
        <w:sz w:val="20"/>
        <w:szCs w:val="20"/>
      </w:rPr>
      <w:fldChar w:fldCharType="begin"/>
    </w:r>
    <w:r w:rsidR="005F3BBC" w:rsidRPr="00623950">
      <w:rPr>
        <w:rFonts w:ascii="Times New Roman" w:hAnsi="Times New Roman"/>
        <w:sz w:val="20"/>
        <w:szCs w:val="20"/>
      </w:rPr>
      <w:instrText xml:space="preserve"> PAGE   \* MERGEFORMAT </w:instrText>
    </w:r>
    <w:r w:rsidRPr="00623950">
      <w:rPr>
        <w:rFonts w:ascii="Times New Roman" w:hAnsi="Times New Roman"/>
        <w:sz w:val="20"/>
        <w:szCs w:val="20"/>
      </w:rPr>
      <w:fldChar w:fldCharType="separate"/>
    </w:r>
    <w:r w:rsidR="00363AEE">
      <w:rPr>
        <w:rFonts w:ascii="Times New Roman" w:hAnsi="Times New Roman"/>
        <w:noProof/>
        <w:sz w:val="20"/>
        <w:szCs w:val="20"/>
      </w:rPr>
      <w:t>2</w:t>
    </w:r>
    <w:r w:rsidRPr="00623950">
      <w:rPr>
        <w:rFonts w:ascii="Times New Roman" w:hAnsi="Times New Roman"/>
        <w:sz w:val="20"/>
        <w:szCs w:val="20"/>
      </w:rPr>
      <w:fldChar w:fldCharType="end"/>
    </w:r>
  </w:p>
  <w:p w14:paraId="465B19DD" w14:textId="77777777" w:rsidR="005F3BBC" w:rsidRDefault="005F3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87B2" w14:textId="77777777" w:rsidR="00CA56F6" w:rsidRDefault="00CA56F6" w:rsidP="00A155BA">
      <w:pPr>
        <w:spacing w:after="0" w:line="240" w:lineRule="auto"/>
      </w:pPr>
      <w:r>
        <w:separator/>
      </w:r>
    </w:p>
  </w:footnote>
  <w:footnote w:type="continuationSeparator" w:id="0">
    <w:p w14:paraId="11F450F4" w14:textId="77777777" w:rsidR="00CA56F6" w:rsidRDefault="00CA56F6" w:rsidP="00A1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523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C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C8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09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46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06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38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8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FA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27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10A5B"/>
    <w:multiLevelType w:val="hybridMultilevel"/>
    <w:tmpl w:val="463CCA44"/>
    <w:lvl w:ilvl="0" w:tplc="8EA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67C"/>
    <w:multiLevelType w:val="hybridMultilevel"/>
    <w:tmpl w:val="F30CB3E2"/>
    <w:lvl w:ilvl="0" w:tplc="9ECC96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3367F"/>
    <w:multiLevelType w:val="hybridMultilevel"/>
    <w:tmpl w:val="2A78B086"/>
    <w:lvl w:ilvl="0" w:tplc="B09E0D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1B5305"/>
    <w:multiLevelType w:val="hybridMultilevel"/>
    <w:tmpl w:val="61289F7A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347"/>
    <w:multiLevelType w:val="hybridMultilevel"/>
    <w:tmpl w:val="31168E34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 w15:restartNumberingAfterBreak="0">
    <w:nsid w:val="3B1834C8"/>
    <w:multiLevelType w:val="hybridMultilevel"/>
    <w:tmpl w:val="4FDAB770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A497D"/>
    <w:multiLevelType w:val="hybridMultilevel"/>
    <w:tmpl w:val="1F683D38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57517"/>
    <w:multiLevelType w:val="hybridMultilevel"/>
    <w:tmpl w:val="65501598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F11"/>
    <w:multiLevelType w:val="hybridMultilevel"/>
    <w:tmpl w:val="14AEBCB6"/>
    <w:lvl w:ilvl="0" w:tplc="8EA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F78"/>
    <w:multiLevelType w:val="hybridMultilevel"/>
    <w:tmpl w:val="D806DD8A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7D"/>
    <w:rsid w:val="00003C36"/>
    <w:rsid w:val="00004EA3"/>
    <w:rsid w:val="00007F6A"/>
    <w:rsid w:val="00017A89"/>
    <w:rsid w:val="00022C6C"/>
    <w:rsid w:val="0002506D"/>
    <w:rsid w:val="000254AB"/>
    <w:rsid w:val="000254B9"/>
    <w:rsid w:val="0003351E"/>
    <w:rsid w:val="0004083E"/>
    <w:rsid w:val="00046071"/>
    <w:rsid w:val="00060F86"/>
    <w:rsid w:val="00063BAF"/>
    <w:rsid w:val="000654F1"/>
    <w:rsid w:val="00072632"/>
    <w:rsid w:val="00074F89"/>
    <w:rsid w:val="000835AB"/>
    <w:rsid w:val="000847BD"/>
    <w:rsid w:val="000860BF"/>
    <w:rsid w:val="00091F12"/>
    <w:rsid w:val="00092274"/>
    <w:rsid w:val="000A6E2F"/>
    <w:rsid w:val="000A75B4"/>
    <w:rsid w:val="000B0FBC"/>
    <w:rsid w:val="000B2800"/>
    <w:rsid w:val="000B2A9F"/>
    <w:rsid w:val="000B2B1E"/>
    <w:rsid w:val="000C40BB"/>
    <w:rsid w:val="000C6283"/>
    <w:rsid w:val="000D234E"/>
    <w:rsid w:val="000E3DEE"/>
    <w:rsid w:val="000E5261"/>
    <w:rsid w:val="000F1296"/>
    <w:rsid w:val="000F222C"/>
    <w:rsid w:val="000F2866"/>
    <w:rsid w:val="000F788D"/>
    <w:rsid w:val="00117072"/>
    <w:rsid w:val="00120055"/>
    <w:rsid w:val="0012134B"/>
    <w:rsid w:val="001217AA"/>
    <w:rsid w:val="0012349E"/>
    <w:rsid w:val="001247EF"/>
    <w:rsid w:val="001339AF"/>
    <w:rsid w:val="00134E10"/>
    <w:rsid w:val="001360B7"/>
    <w:rsid w:val="00137EF7"/>
    <w:rsid w:val="0014303A"/>
    <w:rsid w:val="0014443A"/>
    <w:rsid w:val="00145E06"/>
    <w:rsid w:val="0014700E"/>
    <w:rsid w:val="00147ADB"/>
    <w:rsid w:val="00147FAF"/>
    <w:rsid w:val="00151413"/>
    <w:rsid w:val="001531B1"/>
    <w:rsid w:val="001653A6"/>
    <w:rsid w:val="00173A3D"/>
    <w:rsid w:val="00173B7D"/>
    <w:rsid w:val="00175ED1"/>
    <w:rsid w:val="001901CA"/>
    <w:rsid w:val="001976E8"/>
    <w:rsid w:val="001A16F1"/>
    <w:rsid w:val="001A6F0F"/>
    <w:rsid w:val="001B150B"/>
    <w:rsid w:val="001B4BFA"/>
    <w:rsid w:val="001B642C"/>
    <w:rsid w:val="001C5319"/>
    <w:rsid w:val="001C7641"/>
    <w:rsid w:val="001D21FF"/>
    <w:rsid w:val="001D71F8"/>
    <w:rsid w:val="001D722A"/>
    <w:rsid w:val="001E3C3F"/>
    <w:rsid w:val="001E6FCC"/>
    <w:rsid w:val="001F19ED"/>
    <w:rsid w:val="001F507A"/>
    <w:rsid w:val="001F5141"/>
    <w:rsid w:val="0021474A"/>
    <w:rsid w:val="002207F7"/>
    <w:rsid w:val="00222751"/>
    <w:rsid w:val="002238B8"/>
    <w:rsid w:val="002262A6"/>
    <w:rsid w:val="00227752"/>
    <w:rsid w:val="002333EC"/>
    <w:rsid w:val="002339FD"/>
    <w:rsid w:val="002365BE"/>
    <w:rsid w:val="002426A2"/>
    <w:rsid w:val="00242BD8"/>
    <w:rsid w:val="002440EC"/>
    <w:rsid w:val="002460B7"/>
    <w:rsid w:val="0024614D"/>
    <w:rsid w:val="00252C43"/>
    <w:rsid w:val="00261447"/>
    <w:rsid w:val="002631A7"/>
    <w:rsid w:val="00264BAC"/>
    <w:rsid w:val="00275683"/>
    <w:rsid w:val="00284639"/>
    <w:rsid w:val="00285C19"/>
    <w:rsid w:val="00287E48"/>
    <w:rsid w:val="00290B66"/>
    <w:rsid w:val="00296801"/>
    <w:rsid w:val="002978E3"/>
    <w:rsid w:val="002A3403"/>
    <w:rsid w:val="002A40A9"/>
    <w:rsid w:val="002B2B4D"/>
    <w:rsid w:val="002B6CD2"/>
    <w:rsid w:val="002C16C7"/>
    <w:rsid w:val="002C64CF"/>
    <w:rsid w:val="002D7998"/>
    <w:rsid w:val="002D7F63"/>
    <w:rsid w:val="002E0194"/>
    <w:rsid w:val="002E09D2"/>
    <w:rsid w:val="002E51EA"/>
    <w:rsid w:val="002E5AF8"/>
    <w:rsid w:val="002F386D"/>
    <w:rsid w:val="002F5E08"/>
    <w:rsid w:val="0030255E"/>
    <w:rsid w:val="003059D1"/>
    <w:rsid w:val="003065D9"/>
    <w:rsid w:val="00315EBE"/>
    <w:rsid w:val="00326F8A"/>
    <w:rsid w:val="00326FA9"/>
    <w:rsid w:val="003302C4"/>
    <w:rsid w:val="00331A8A"/>
    <w:rsid w:val="0033541F"/>
    <w:rsid w:val="00335503"/>
    <w:rsid w:val="00337F46"/>
    <w:rsid w:val="0034240A"/>
    <w:rsid w:val="00354A6E"/>
    <w:rsid w:val="003562B2"/>
    <w:rsid w:val="003579C5"/>
    <w:rsid w:val="00363AEE"/>
    <w:rsid w:val="00364195"/>
    <w:rsid w:val="003644A4"/>
    <w:rsid w:val="00373524"/>
    <w:rsid w:val="00373C79"/>
    <w:rsid w:val="003764DC"/>
    <w:rsid w:val="00382F4C"/>
    <w:rsid w:val="003A30DE"/>
    <w:rsid w:val="003B2DE6"/>
    <w:rsid w:val="003B6DDD"/>
    <w:rsid w:val="003C06CD"/>
    <w:rsid w:val="003C373E"/>
    <w:rsid w:val="003C5F49"/>
    <w:rsid w:val="003D52D1"/>
    <w:rsid w:val="003D6105"/>
    <w:rsid w:val="003E08CE"/>
    <w:rsid w:val="003E0BC5"/>
    <w:rsid w:val="003E489B"/>
    <w:rsid w:val="003E76BB"/>
    <w:rsid w:val="003E7F3E"/>
    <w:rsid w:val="003F17CF"/>
    <w:rsid w:val="003F5B38"/>
    <w:rsid w:val="00400774"/>
    <w:rsid w:val="00404C55"/>
    <w:rsid w:val="00415567"/>
    <w:rsid w:val="00421837"/>
    <w:rsid w:val="004220D5"/>
    <w:rsid w:val="00425C51"/>
    <w:rsid w:val="00432C1D"/>
    <w:rsid w:val="00434623"/>
    <w:rsid w:val="004369F8"/>
    <w:rsid w:val="00440808"/>
    <w:rsid w:val="00443D25"/>
    <w:rsid w:val="004729A1"/>
    <w:rsid w:val="0047736F"/>
    <w:rsid w:val="00477581"/>
    <w:rsid w:val="004906DA"/>
    <w:rsid w:val="00490705"/>
    <w:rsid w:val="004919AD"/>
    <w:rsid w:val="004A7A29"/>
    <w:rsid w:val="004A7D0F"/>
    <w:rsid w:val="004B1054"/>
    <w:rsid w:val="004B3D5F"/>
    <w:rsid w:val="004B5408"/>
    <w:rsid w:val="004B5C99"/>
    <w:rsid w:val="004C5070"/>
    <w:rsid w:val="004E419C"/>
    <w:rsid w:val="004F54DE"/>
    <w:rsid w:val="0050054D"/>
    <w:rsid w:val="0050405C"/>
    <w:rsid w:val="00505136"/>
    <w:rsid w:val="005128AD"/>
    <w:rsid w:val="005205F3"/>
    <w:rsid w:val="00526586"/>
    <w:rsid w:val="005456F0"/>
    <w:rsid w:val="00545A92"/>
    <w:rsid w:val="00553E36"/>
    <w:rsid w:val="00554C85"/>
    <w:rsid w:val="005604E4"/>
    <w:rsid w:val="005657EA"/>
    <w:rsid w:val="00567121"/>
    <w:rsid w:val="005728DC"/>
    <w:rsid w:val="00572EC7"/>
    <w:rsid w:val="00573630"/>
    <w:rsid w:val="00574C9E"/>
    <w:rsid w:val="00575281"/>
    <w:rsid w:val="00575E38"/>
    <w:rsid w:val="00583886"/>
    <w:rsid w:val="00583A36"/>
    <w:rsid w:val="00592FBA"/>
    <w:rsid w:val="005A07E9"/>
    <w:rsid w:val="005A3CF5"/>
    <w:rsid w:val="005A5041"/>
    <w:rsid w:val="005B44E6"/>
    <w:rsid w:val="005B774A"/>
    <w:rsid w:val="005D1592"/>
    <w:rsid w:val="005D3762"/>
    <w:rsid w:val="005D6AC3"/>
    <w:rsid w:val="005E4C32"/>
    <w:rsid w:val="005E6081"/>
    <w:rsid w:val="005F0B29"/>
    <w:rsid w:val="005F3BBC"/>
    <w:rsid w:val="005F4FA0"/>
    <w:rsid w:val="005F6288"/>
    <w:rsid w:val="005F6F03"/>
    <w:rsid w:val="00600C11"/>
    <w:rsid w:val="00603E99"/>
    <w:rsid w:val="006118E4"/>
    <w:rsid w:val="00611D65"/>
    <w:rsid w:val="006135F6"/>
    <w:rsid w:val="00613AE3"/>
    <w:rsid w:val="00613D08"/>
    <w:rsid w:val="00616E44"/>
    <w:rsid w:val="0062295C"/>
    <w:rsid w:val="00623950"/>
    <w:rsid w:val="00624951"/>
    <w:rsid w:val="00625A77"/>
    <w:rsid w:val="00633A7D"/>
    <w:rsid w:val="00634B32"/>
    <w:rsid w:val="0063657E"/>
    <w:rsid w:val="00640C1A"/>
    <w:rsid w:val="006432D9"/>
    <w:rsid w:val="00644584"/>
    <w:rsid w:val="00644F27"/>
    <w:rsid w:val="00646379"/>
    <w:rsid w:val="00650534"/>
    <w:rsid w:val="0065447F"/>
    <w:rsid w:val="006642DD"/>
    <w:rsid w:val="00667A4C"/>
    <w:rsid w:val="00672BB2"/>
    <w:rsid w:val="00684C3C"/>
    <w:rsid w:val="006917E3"/>
    <w:rsid w:val="006940C3"/>
    <w:rsid w:val="00694F98"/>
    <w:rsid w:val="0069541D"/>
    <w:rsid w:val="006A1B38"/>
    <w:rsid w:val="006A488D"/>
    <w:rsid w:val="006A68BA"/>
    <w:rsid w:val="006B70E4"/>
    <w:rsid w:val="006D35E0"/>
    <w:rsid w:val="006D3F4E"/>
    <w:rsid w:val="006D4D7A"/>
    <w:rsid w:val="006D76E2"/>
    <w:rsid w:val="006E42AB"/>
    <w:rsid w:val="006F5AD2"/>
    <w:rsid w:val="006F6593"/>
    <w:rsid w:val="0070396F"/>
    <w:rsid w:val="00704A77"/>
    <w:rsid w:val="00710EFB"/>
    <w:rsid w:val="007120DF"/>
    <w:rsid w:val="00713926"/>
    <w:rsid w:val="007145D3"/>
    <w:rsid w:val="00716C6B"/>
    <w:rsid w:val="007213A3"/>
    <w:rsid w:val="00737329"/>
    <w:rsid w:val="0074017F"/>
    <w:rsid w:val="00741268"/>
    <w:rsid w:val="007413E0"/>
    <w:rsid w:val="00741A31"/>
    <w:rsid w:val="007424C1"/>
    <w:rsid w:val="007438F4"/>
    <w:rsid w:val="00744973"/>
    <w:rsid w:val="00754A9C"/>
    <w:rsid w:val="007575B5"/>
    <w:rsid w:val="00757C30"/>
    <w:rsid w:val="007628DF"/>
    <w:rsid w:val="0076304E"/>
    <w:rsid w:val="00767633"/>
    <w:rsid w:val="00777B09"/>
    <w:rsid w:val="00790EB7"/>
    <w:rsid w:val="007A1CD9"/>
    <w:rsid w:val="007A5637"/>
    <w:rsid w:val="007B1C37"/>
    <w:rsid w:val="007C1270"/>
    <w:rsid w:val="007C373E"/>
    <w:rsid w:val="007C4962"/>
    <w:rsid w:val="007C62C8"/>
    <w:rsid w:val="007D7C23"/>
    <w:rsid w:val="007D7D1E"/>
    <w:rsid w:val="007D7FEB"/>
    <w:rsid w:val="007F0E52"/>
    <w:rsid w:val="007F1BCE"/>
    <w:rsid w:val="007F37D8"/>
    <w:rsid w:val="00800DF1"/>
    <w:rsid w:val="0080352F"/>
    <w:rsid w:val="00805160"/>
    <w:rsid w:val="008076BF"/>
    <w:rsid w:val="00812E6B"/>
    <w:rsid w:val="008145F5"/>
    <w:rsid w:val="00815D70"/>
    <w:rsid w:val="0082112A"/>
    <w:rsid w:val="008305AD"/>
    <w:rsid w:val="00831099"/>
    <w:rsid w:val="008344DB"/>
    <w:rsid w:val="00844666"/>
    <w:rsid w:val="00847309"/>
    <w:rsid w:val="008473AB"/>
    <w:rsid w:val="00853262"/>
    <w:rsid w:val="008546DB"/>
    <w:rsid w:val="0085688B"/>
    <w:rsid w:val="00866AD8"/>
    <w:rsid w:val="008701E5"/>
    <w:rsid w:val="008719E5"/>
    <w:rsid w:val="008743A7"/>
    <w:rsid w:val="008802CC"/>
    <w:rsid w:val="00882222"/>
    <w:rsid w:val="00893FC7"/>
    <w:rsid w:val="008A034B"/>
    <w:rsid w:val="008A3F9B"/>
    <w:rsid w:val="008A7BF4"/>
    <w:rsid w:val="008B2EFF"/>
    <w:rsid w:val="008B7971"/>
    <w:rsid w:val="008D4838"/>
    <w:rsid w:val="008E3A5C"/>
    <w:rsid w:val="008E541C"/>
    <w:rsid w:val="008E5FEA"/>
    <w:rsid w:val="008F0438"/>
    <w:rsid w:val="008F2FBE"/>
    <w:rsid w:val="008F7156"/>
    <w:rsid w:val="00900CF1"/>
    <w:rsid w:val="009014C1"/>
    <w:rsid w:val="00902DDA"/>
    <w:rsid w:val="00903384"/>
    <w:rsid w:val="0090389E"/>
    <w:rsid w:val="0090524D"/>
    <w:rsid w:val="009061CD"/>
    <w:rsid w:val="0090637B"/>
    <w:rsid w:val="00906498"/>
    <w:rsid w:val="00912219"/>
    <w:rsid w:val="009122FB"/>
    <w:rsid w:val="0092164E"/>
    <w:rsid w:val="00922AA9"/>
    <w:rsid w:val="00924C21"/>
    <w:rsid w:val="009252BE"/>
    <w:rsid w:val="00925C9E"/>
    <w:rsid w:val="00930025"/>
    <w:rsid w:val="00930CEE"/>
    <w:rsid w:val="00932E20"/>
    <w:rsid w:val="00940A99"/>
    <w:rsid w:val="00944DD3"/>
    <w:rsid w:val="00944DFD"/>
    <w:rsid w:val="00945B8B"/>
    <w:rsid w:val="00951796"/>
    <w:rsid w:val="0096087D"/>
    <w:rsid w:val="0096337E"/>
    <w:rsid w:val="009640D7"/>
    <w:rsid w:val="00982435"/>
    <w:rsid w:val="00984D8E"/>
    <w:rsid w:val="009947DA"/>
    <w:rsid w:val="009977DE"/>
    <w:rsid w:val="009B3B87"/>
    <w:rsid w:val="009C1AD7"/>
    <w:rsid w:val="009C7954"/>
    <w:rsid w:val="009D36F5"/>
    <w:rsid w:val="009E1E52"/>
    <w:rsid w:val="009E3162"/>
    <w:rsid w:val="009F41FB"/>
    <w:rsid w:val="00A04191"/>
    <w:rsid w:val="00A118C5"/>
    <w:rsid w:val="00A120A0"/>
    <w:rsid w:val="00A12443"/>
    <w:rsid w:val="00A155BA"/>
    <w:rsid w:val="00A15AF5"/>
    <w:rsid w:val="00A216C1"/>
    <w:rsid w:val="00A25735"/>
    <w:rsid w:val="00A25CBB"/>
    <w:rsid w:val="00A278AC"/>
    <w:rsid w:val="00A311C0"/>
    <w:rsid w:val="00A31EA4"/>
    <w:rsid w:val="00A33836"/>
    <w:rsid w:val="00A3590A"/>
    <w:rsid w:val="00A40183"/>
    <w:rsid w:val="00A41F58"/>
    <w:rsid w:val="00A50887"/>
    <w:rsid w:val="00A520CB"/>
    <w:rsid w:val="00A524FE"/>
    <w:rsid w:val="00A528FD"/>
    <w:rsid w:val="00A534DB"/>
    <w:rsid w:val="00A537B1"/>
    <w:rsid w:val="00A54065"/>
    <w:rsid w:val="00A6229F"/>
    <w:rsid w:val="00A635EC"/>
    <w:rsid w:val="00A673EE"/>
    <w:rsid w:val="00A67B2B"/>
    <w:rsid w:val="00A72F75"/>
    <w:rsid w:val="00A74A87"/>
    <w:rsid w:val="00A8262A"/>
    <w:rsid w:val="00A82739"/>
    <w:rsid w:val="00A85E31"/>
    <w:rsid w:val="00A9029C"/>
    <w:rsid w:val="00A907C0"/>
    <w:rsid w:val="00A94A29"/>
    <w:rsid w:val="00A95FB6"/>
    <w:rsid w:val="00AA2653"/>
    <w:rsid w:val="00AA5006"/>
    <w:rsid w:val="00AA6272"/>
    <w:rsid w:val="00AB1A2A"/>
    <w:rsid w:val="00AB29F3"/>
    <w:rsid w:val="00AB66E1"/>
    <w:rsid w:val="00AC0ADA"/>
    <w:rsid w:val="00AC1DE2"/>
    <w:rsid w:val="00AC2BBD"/>
    <w:rsid w:val="00AD5A4D"/>
    <w:rsid w:val="00AE2FF8"/>
    <w:rsid w:val="00AE3423"/>
    <w:rsid w:val="00AE6082"/>
    <w:rsid w:val="00AE75CF"/>
    <w:rsid w:val="00AF00AB"/>
    <w:rsid w:val="00AF40D2"/>
    <w:rsid w:val="00B01A3A"/>
    <w:rsid w:val="00B04AB7"/>
    <w:rsid w:val="00B07FB8"/>
    <w:rsid w:val="00B120DF"/>
    <w:rsid w:val="00B124A2"/>
    <w:rsid w:val="00B214BD"/>
    <w:rsid w:val="00B31558"/>
    <w:rsid w:val="00B32330"/>
    <w:rsid w:val="00B43E50"/>
    <w:rsid w:val="00B4611C"/>
    <w:rsid w:val="00B468A6"/>
    <w:rsid w:val="00B47F40"/>
    <w:rsid w:val="00B51151"/>
    <w:rsid w:val="00B53D3B"/>
    <w:rsid w:val="00B63033"/>
    <w:rsid w:val="00B635DA"/>
    <w:rsid w:val="00B6746D"/>
    <w:rsid w:val="00B71B23"/>
    <w:rsid w:val="00B72345"/>
    <w:rsid w:val="00B73BBA"/>
    <w:rsid w:val="00B81EDD"/>
    <w:rsid w:val="00B834E1"/>
    <w:rsid w:val="00B84B8C"/>
    <w:rsid w:val="00B860DD"/>
    <w:rsid w:val="00B86E25"/>
    <w:rsid w:val="00BA4664"/>
    <w:rsid w:val="00BA732F"/>
    <w:rsid w:val="00BB07CF"/>
    <w:rsid w:val="00BB10EF"/>
    <w:rsid w:val="00BB5E2C"/>
    <w:rsid w:val="00BB6ECF"/>
    <w:rsid w:val="00BC1B69"/>
    <w:rsid w:val="00BC53BD"/>
    <w:rsid w:val="00BE2EA5"/>
    <w:rsid w:val="00BE603F"/>
    <w:rsid w:val="00C020C6"/>
    <w:rsid w:val="00C036AE"/>
    <w:rsid w:val="00C11609"/>
    <w:rsid w:val="00C12640"/>
    <w:rsid w:val="00C14A8B"/>
    <w:rsid w:val="00C20019"/>
    <w:rsid w:val="00C2536A"/>
    <w:rsid w:val="00C35153"/>
    <w:rsid w:val="00C415EE"/>
    <w:rsid w:val="00C45991"/>
    <w:rsid w:val="00C4786E"/>
    <w:rsid w:val="00C54499"/>
    <w:rsid w:val="00C55DA3"/>
    <w:rsid w:val="00C56262"/>
    <w:rsid w:val="00C76891"/>
    <w:rsid w:val="00C77024"/>
    <w:rsid w:val="00C8613E"/>
    <w:rsid w:val="00C912E2"/>
    <w:rsid w:val="00C9313C"/>
    <w:rsid w:val="00CA1BD5"/>
    <w:rsid w:val="00CA4679"/>
    <w:rsid w:val="00CA56F6"/>
    <w:rsid w:val="00CB2952"/>
    <w:rsid w:val="00CB3A74"/>
    <w:rsid w:val="00CC42AD"/>
    <w:rsid w:val="00CC567D"/>
    <w:rsid w:val="00CD1475"/>
    <w:rsid w:val="00CD3F37"/>
    <w:rsid w:val="00CE1F83"/>
    <w:rsid w:val="00CF7EA4"/>
    <w:rsid w:val="00D00B6E"/>
    <w:rsid w:val="00D02968"/>
    <w:rsid w:val="00D03A94"/>
    <w:rsid w:val="00D058E0"/>
    <w:rsid w:val="00D06755"/>
    <w:rsid w:val="00D10CC9"/>
    <w:rsid w:val="00D15EFA"/>
    <w:rsid w:val="00D17A97"/>
    <w:rsid w:val="00D200D7"/>
    <w:rsid w:val="00D213DD"/>
    <w:rsid w:val="00D23A60"/>
    <w:rsid w:val="00D2597E"/>
    <w:rsid w:val="00D34DBA"/>
    <w:rsid w:val="00D458DE"/>
    <w:rsid w:val="00D519BC"/>
    <w:rsid w:val="00D531F0"/>
    <w:rsid w:val="00D578CC"/>
    <w:rsid w:val="00D753FE"/>
    <w:rsid w:val="00D76899"/>
    <w:rsid w:val="00D77016"/>
    <w:rsid w:val="00D84F61"/>
    <w:rsid w:val="00D93F31"/>
    <w:rsid w:val="00D97E3C"/>
    <w:rsid w:val="00DA200F"/>
    <w:rsid w:val="00DA3B0E"/>
    <w:rsid w:val="00DA4943"/>
    <w:rsid w:val="00DA60C2"/>
    <w:rsid w:val="00DA6BF3"/>
    <w:rsid w:val="00DA6FF8"/>
    <w:rsid w:val="00DB0EE0"/>
    <w:rsid w:val="00DB2586"/>
    <w:rsid w:val="00DB6211"/>
    <w:rsid w:val="00DD2B4C"/>
    <w:rsid w:val="00DD4862"/>
    <w:rsid w:val="00DD6004"/>
    <w:rsid w:val="00DD6426"/>
    <w:rsid w:val="00DE11ED"/>
    <w:rsid w:val="00DE2D44"/>
    <w:rsid w:val="00DE333A"/>
    <w:rsid w:val="00DE53E0"/>
    <w:rsid w:val="00DF127B"/>
    <w:rsid w:val="00DF3E70"/>
    <w:rsid w:val="00E031C3"/>
    <w:rsid w:val="00E1363E"/>
    <w:rsid w:val="00E20266"/>
    <w:rsid w:val="00E2165B"/>
    <w:rsid w:val="00E347EB"/>
    <w:rsid w:val="00E43A1C"/>
    <w:rsid w:val="00E44DF9"/>
    <w:rsid w:val="00E509C1"/>
    <w:rsid w:val="00E5544E"/>
    <w:rsid w:val="00E61D8F"/>
    <w:rsid w:val="00E626B8"/>
    <w:rsid w:val="00E6546C"/>
    <w:rsid w:val="00E752D0"/>
    <w:rsid w:val="00E82F62"/>
    <w:rsid w:val="00E83832"/>
    <w:rsid w:val="00E854DD"/>
    <w:rsid w:val="00E866AA"/>
    <w:rsid w:val="00E921A7"/>
    <w:rsid w:val="00E95D4B"/>
    <w:rsid w:val="00EA00AE"/>
    <w:rsid w:val="00EA5B91"/>
    <w:rsid w:val="00EA6ABE"/>
    <w:rsid w:val="00EB0AA0"/>
    <w:rsid w:val="00EB2B8B"/>
    <w:rsid w:val="00EB7368"/>
    <w:rsid w:val="00ED4523"/>
    <w:rsid w:val="00ED4BC4"/>
    <w:rsid w:val="00ED68FC"/>
    <w:rsid w:val="00ED6BAC"/>
    <w:rsid w:val="00ED7FA7"/>
    <w:rsid w:val="00EE2C02"/>
    <w:rsid w:val="00EE48A9"/>
    <w:rsid w:val="00EF3EB0"/>
    <w:rsid w:val="00F03528"/>
    <w:rsid w:val="00F03829"/>
    <w:rsid w:val="00F03865"/>
    <w:rsid w:val="00F04714"/>
    <w:rsid w:val="00F04D40"/>
    <w:rsid w:val="00F04F44"/>
    <w:rsid w:val="00F076CD"/>
    <w:rsid w:val="00F10C83"/>
    <w:rsid w:val="00F17B40"/>
    <w:rsid w:val="00F35ECF"/>
    <w:rsid w:val="00F36C3F"/>
    <w:rsid w:val="00F513BB"/>
    <w:rsid w:val="00F57808"/>
    <w:rsid w:val="00F62790"/>
    <w:rsid w:val="00F829F8"/>
    <w:rsid w:val="00F83EEE"/>
    <w:rsid w:val="00F92964"/>
    <w:rsid w:val="00F9659A"/>
    <w:rsid w:val="00FB0A3D"/>
    <w:rsid w:val="00FB49DE"/>
    <w:rsid w:val="00FC11AE"/>
    <w:rsid w:val="00FC380E"/>
    <w:rsid w:val="00FC4250"/>
    <w:rsid w:val="00FD54C4"/>
    <w:rsid w:val="00FE12CA"/>
    <w:rsid w:val="00FE6E96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1958"/>
  <w15:docId w15:val="{4E89FCAD-F4E0-4D42-9652-B7DDCC9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D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2262A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en-US"/>
    </w:rPr>
  </w:style>
  <w:style w:type="paragraph" w:customStyle="1" w:styleId="H2">
    <w:name w:val="H2"/>
    <w:basedOn w:val="Normal"/>
    <w:next w:val="Normal"/>
    <w:rsid w:val="002262A6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val="en-US"/>
    </w:rPr>
  </w:style>
  <w:style w:type="character" w:styleId="Hyperlink">
    <w:name w:val="Hyperlink"/>
    <w:basedOn w:val="DefaultParagraphFont"/>
    <w:semiHidden/>
    <w:rsid w:val="002262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262A6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2262A6"/>
    <w:rPr>
      <w:rFonts w:ascii="Times New Roman" w:eastAsia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2262A6"/>
    <w:rPr>
      <w:sz w:val="22"/>
      <w:szCs w:val="22"/>
      <w:lang w:val="ro-RO"/>
    </w:rPr>
  </w:style>
  <w:style w:type="character" w:customStyle="1" w:styleId="do1">
    <w:name w:val="do1"/>
    <w:basedOn w:val="DefaultParagraphFont"/>
    <w:rsid w:val="00CC42A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C42AD"/>
  </w:style>
  <w:style w:type="character" w:customStyle="1" w:styleId="ar1">
    <w:name w:val="ar1"/>
    <w:basedOn w:val="DefaultParagraphFont"/>
    <w:rsid w:val="00CC42AD"/>
    <w:rPr>
      <w:b/>
      <w:bCs/>
      <w:color w:val="0000AF"/>
      <w:sz w:val="22"/>
      <w:szCs w:val="22"/>
    </w:rPr>
  </w:style>
  <w:style w:type="character" w:customStyle="1" w:styleId="tal1">
    <w:name w:val="tal1"/>
    <w:basedOn w:val="DefaultParagraphFont"/>
    <w:rsid w:val="00CC42AD"/>
  </w:style>
  <w:style w:type="character" w:customStyle="1" w:styleId="pt1">
    <w:name w:val="pt1"/>
    <w:basedOn w:val="DefaultParagraphFont"/>
    <w:rsid w:val="00CC42AD"/>
    <w:rPr>
      <w:b/>
      <w:bCs/>
      <w:color w:val="8F0000"/>
    </w:rPr>
  </w:style>
  <w:style w:type="character" w:customStyle="1" w:styleId="tpt1">
    <w:name w:val="tpt1"/>
    <w:basedOn w:val="DefaultParagraphFont"/>
    <w:rsid w:val="00CC42AD"/>
  </w:style>
  <w:style w:type="character" w:customStyle="1" w:styleId="al1">
    <w:name w:val="al1"/>
    <w:basedOn w:val="DefaultParagraphFont"/>
    <w:rsid w:val="00CC42AD"/>
    <w:rPr>
      <w:b/>
      <w:bCs/>
      <w:color w:val="008F00"/>
    </w:rPr>
  </w:style>
  <w:style w:type="character" w:customStyle="1" w:styleId="tar1">
    <w:name w:val="tar1"/>
    <w:basedOn w:val="DefaultParagraphFont"/>
    <w:rsid w:val="00CC42AD"/>
    <w:rPr>
      <w:b/>
      <w:bCs/>
      <w:sz w:val="22"/>
      <w:szCs w:val="22"/>
    </w:rPr>
  </w:style>
  <w:style w:type="character" w:customStyle="1" w:styleId="li1">
    <w:name w:val="li1"/>
    <w:basedOn w:val="DefaultParagraphFont"/>
    <w:rsid w:val="00CC42AD"/>
    <w:rPr>
      <w:b/>
      <w:bCs/>
      <w:color w:val="8F0000"/>
    </w:rPr>
  </w:style>
  <w:style w:type="character" w:customStyle="1" w:styleId="tli1">
    <w:name w:val="tli1"/>
    <w:basedOn w:val="DefaultParagraphFont"/>
    <w:rsid w:val="00CC42AD"/>
  </w:style>
  <w:style w:type="character" w:customStyle="1" w:styleId="legoa1">
    <w:name w:val="lego_a1"/>
    <w:basedOn w:val="DefaultParagraphFont"/>
    <w:rsid w:val="00CC42AD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CC42AD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CC42AD"/>
    <w:rPr>
      <w:strike/>
      <w:color w:val="DC143C"/>
    </w:rPr>
  </w:style>
  <w:style w:type="paragraph" w:customStyle="1" w:styleId="CM1">
    <w:name w:val="CM1"/>
    <w:basedOn w:val="Normal"/>
    <w:next w:val="Normal"/>
    <w:uiPriority w:val="99"/>
    <w:rsid w:val="00D531F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ro-RO"/>
    </w:rPr>
  </w:style>
  <w:style w:type="paragraph" w:customStyle="1" w:styleId="CM3">
    <w:name w:val="CM3"/>
    <w:basedOn w:val="Normal"/>
    <w:next w:val="Normal"/>
    <w:uiPriority w:val="99"/>
    <w:rsid w:val="00D531F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ro-RO"/>
    </w:rPr>
  </w:style>
  <w:style w:type="paragraph" w:customStyle="1" w:styleId="Default">
    <w:name w:val="Default"/>
    <w:rsid w:val="004729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o-RO" w:eastAsia="ro-RO"/>
    </w:rPr>
  </w:style>
  <w:style w:type="paragraph" w:customStyle="1" w:styleId="CM4">
    <w:name w:val="CM4"/>
    <w:basedOn w:val="Default"/>
    <w:next w:val="Default"/>
    <w:uiPriority w:val="99"/>
    <w:rsid w:val="004729A1"/>
    <w:rPr>
      <w:rFonts w:cs="Times New Roman"/>
      <w:color w:val="auto"/>
    </w:rPr>
  </w:style>
  <w:style w:type="character" w:customStyle="1" w:styleId="sp1">
    <w:name w:val="sp1"/>
    <w:basedOn w:val="DefaultParagraphFont"/>
    <w:rsid w:val="00415567"/>
    <w:rPr>
      <w:b/>
      <w:bCs/>
      <w:color w:val="8F0000"/>
    </w:rPr>
  </w:style>
  <w:style w:type="paragraph" w:styleId="Header">
    <w:name w:val="header"/>
    <w:basedOn w:val="Normal"/>
    <w:link w:val="HeaderChar"/>
    <w:uiPriority w:val="99"/>
    <w:semiHidden/>
    <w:unhideWhenUsed/>
    <w:rsid w:val="00A15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5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3A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C373E"/>
    <w:pPr>
      <w:ind w:left="720"/>
      <w:contextualSpacing/>
    </w:pPr>
  </w:style>
  <w:style w:type="character" w:customStyle="1" w:styleId="lego1">
    <w:name w:val="lego1"/>
    <w:basedOn w:val="DefaultParagraphFont"/>
    <w:rsid w:val="00E921A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spar">
    <w:name w:val="s_par"/>
    <w:basedOn w:val="DefaultParagraphFont"/>
    <w:rsid w:val="0030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3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280976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606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1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12536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45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rar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adrian_rad</dc:creator>
  <cp:lastModifiedBy>Gigi Anghel</cp:lastModifiedBy>
  <cp:revision>2</cp:revision>
  <cp:lastPrinted>2018-09-14T08:58:00Z</cp:lastPrinted>
  <dcterms:created xsi:type="dcterms:W3CDTF">2019-06-12T06:10:00Z</dcterms:created>
  <dcterms:modified xsi:type="dcterms:W3CDTF">2019-06-12T06:10:00Z</dcterms:modified>
</cp:coreProperties>
</file>