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85" w:rsidRDefault="003C1E85" w:rsidP="003C1E85">
      <w:pPr>
        <w:pStyle w:val="Header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5409643" wp14:editId="39D15BBC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1838325" cy="1300264"/>
            <wp:effectExtent l="0" t="0" r="0" b="0"/>
            <wp:wrapThrough wrapText="bothSides">
              <wp:wrapPolygon edited="0">
                <wp:start x="0" y="0"/>
                <wp:lineTo x="0" y="21210"/>
                <wp:lineTo x="21264" y="21210"/>
                <wp:lineTo x="212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_CENTENAR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00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FB91B82" wp14:editId="6B610664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3642995" cy="899795"/>
            <wp:effectExtent l="0" t="0" r="0" b="0"/>
            <wp:wrapThrough wrapText="bothSides">
              <wp:wrapPolygon edited="0">
                <wp:start x="1694" y="0"/>
                <wp:lineTo x="1017" y="1372"/>
                <wp:lineTo x="0" y="5488"/>
                <wp:lineTo x="0" y="16006"/>
                <wp:lineTo x="1355" y="21036"/>
                <wp:lineTo x="1694" y="21036"/>
                <wp:lineTo x="3614" y="21036"/>
                <wp:lineTo x="3953" y="21036"/>
                <wp:lineTo x="5309" y="15548"/>
                <wp:lineTo x="5309" y="14634"/>
                <wp:lineTo x="21461" y="12347"/>
                <wp:lineTo x="21461" y="8689"/>
                <wp:lineTo x="5535" y="6402"/>
                <wp:lineTo x="4405" y="1829"/>
                <wp:lineTo x="3614" y="0"/>
                <wp:lineTo x="1694" y="0"/>
              </wp:wrapPolygon>
            </wp:wrapThrough>
            <wp:docPr id="1" name="Picture 1" descr="logo MTr albas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Tr albast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FE3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 xml:space="preserve">                                                                      </w:t>
      </w:r>
    </w:p>
    <w:p w:rsidR="00AE3FE3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AE3FE3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AE3FE3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AE3FE3" w:rsidRDefault="00AE3FE3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873E91" w:rsidRDefault="00873E91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D37E42" w:rsidRPr="00C83305" w:rsidRDefault="00D37E42" w:rsidP="00AE3FE3">
      <w:pPr>
        <w:tabs>
          <w:tab w:val="left" w:leader="dot" w:pos="8280"/>
        </w:tabs>
        <w:spacing w:before="68" w:after="0" w:line="208" w:lineRule="exact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F24CD4" w:rsidRPr="00827D8F" w:rsidRDefault="00AE3FE3" w:rsidP="00D1757B">
      <w:pPr>
        <w:tabs>
          <w:tab w:val="left" w:leader="dot" w:pos="8280"/>
        </w:tabs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pacing w:val="-1"/>
          <w:sz w:val="24"/>
          <w:lang w:val="ro-RO"/>
        </w:rPr>
      </w:pPr>
      <w:r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O</w:t>
      </w:r>
      <w:r w:rsidR="00F24CD4"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 xml:space="preserve">rdinul </w:t>
      </w:r>
      <w:r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Nr. ....</w:t>
      </w:r>
      <w:r w:rsidR="001663F4"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......</w:t>
      </w:r>
      <w:r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</w:t>
      </w:r>
      <w:r w:rsidR="001663F4"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.....</w:t>
      </w:r>
      <w:r w:rsidR="00720402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din ......</w:t>
      </w:r>
      <w:r w:rsidR="001663F4"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</w:t>
      </w:r>
      <w:r w:rsidR="00360C2F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....</w:t>
      </w:r>
      <w:r w:rsidR="001663F4"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...</w:t>
      </w:r>
      <w:r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>..</w:t>
      </w:r>
      <w:r w:rsidR="00F24CD4" w:rsidRPr="00C83305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 xml:space="preserve"> </w:t>
      </w:r>
      <w:r w:rsidR="00F24CD4" w:rsidRPr="00C8330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pentru </w:t>
      </w:r>
      <w:r w:rsidR="00827D8F" w:rsidRPr="0072029E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modificarea </w:t>
      </w:r>
      <w:r w:rsidR="00FA39A5" w:rsidRPr="00C83305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FA39A5" w:rsidRPr="0072029E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 </w:t>
      </w:r>
      <w:r w:rsidR="00FA39A5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completarea </w:t>
      </w:r>
      <w:r w:rsidR="00827D8F" w:rsidRPr="0072029E">
        <w:rPr>
          <w:rFonts w:ascii="Times New Roman" w:eastAsia="Times New Roman" w:hAnsi="Times New Roman" w:cs="Times New Roman"/>
          <w:spacing w:val="-1"/>
          <w:sz w:val="24"/>
          <w:lang w:val="ro-RO"/>
        </w:rPr>
        <w:t>anexei</w:t>
      </w:r>
    </w:p>
    <w:p w:rsidR="00531C26" w:rsidRPr="00531C26" w:rsidRDefault="00F24CD4" w:rsidP="00D1757B">
      <w:pPr>
        <w:tabs>
          <w:tab w:val="left" w:leader="dot" w:pos="8280"/>
        </w:tabs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  <w:r w:rsidRPr="00C8330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Ordinul</w:t>
      </w:r>
      <w:r w:rsidR="001663F4" w:rsidRPr="00C8330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ui</w:t>
      </w:r>
      <w:r w:rsidRPr="00C8330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ministrului transporturilor, construcțiilor și turismului nr.1817/2005</w:t>
      </w:r>
      <w:r w:rsidR="00531C26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  <w:t xml:space="preserve"> </w:t>
      </w:r>
      <w:r w:rsidR="00531C26" w:rsidRPr="00531C26">
        <w:rPr>
          <w:rFonts w:ascii="Times New Roman" w:hAnsi="Times New Roman" w:cs="Times New Roman"/>
          <w:color w:val="000000"/>
          <w:spacing w:val="-1"/>
          <w:sz w:val="24"/>
          <w:szCs w:val="24"/>
          <w:lang w:val="ro-RO"/>
        </w:rPr>
        <w:t>pentru aprobarea Instrucțiunilor privind revizia tehnică și întreținerea vagoanelor în exploatare – nr.250.</w:t>
      </w:r>
    </w:p>
    <w:p w:rsidR="00531C26" w:rsidRDefault="00531C26" w:rsidP="00AE3FE3">
      <w:pPr>
        <w:tabs>
          <w:tab w:val="left" w:leader="dot" w:pos="8280"/>
        </w:tabs>
        <w:spacing w:before="68" w:after="0" w:line="208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val="ro-RO"/>
        </w:rPr>
      </w:pPr>
    </w:p>
    <w:p w:rsidR="00AE3FE3" w:rsidRPr="00C83305" w:rsidRDefault="00D1757B" w:rsidP="00AE3FE3">
      <w:pPr>
        <w:tabs>
          <w:tab w:val="left" w:pos="495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83305">
        <w:rPr>
          <w:rFonts w:ascii="Times New Roman" w:hAnsi="Times New Roman" w:cs="Times New Roman"/>
          <w:sz w:val="24"/>
          <w:szCs w:val="24"/>
          <w:lang w:val="ro-RO"/>
        </w:rPr>
        <w:t xml:space="preserve">În temeiul </w:t>
      </w:r>
      <w:r>
        <w:rPr>
          <w:rFonts w:ascii="Times New Roman" w:hAnsi="Times New Roman" w:cs="Times New Roman"/>
          <w:sz w:val="24"/>
          <w:szCs w:val="24"/>
        </w:rPr>
        <w:t xml:space="preserve">art.6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(2) pct.1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Feroviar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“CFR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SA,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Hotarârea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nr.584/1998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înființarea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Feroviar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“CFR </w:t>
      </w:r>
      <w:proofErr w:type="spellStart"/>
      <w:r>
        <w:rPr>
          <w:rFonts w:ascii="Times New Roman" w:hAnsi="Times New Roman" w:cs="Times New Roman"/>
          <w:sz w:val="24"/>
          <w:szCs w:val="24"/>
        </w:rPr>
        <w:t>Călători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SA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reorganizarea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Căilor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305">
        <w:rPr>
          <w:rFonts w:ascii="Times New Roman" w:hAnsi="Times New Roman" w:cs="Times New Roman"/>
          <w:sz w:val="24"/>
          <w:szCs w:val="24"/>
          <w:lang w:val="ro-RO"/>
        </w:rPr>
        <w:t>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029E" w:rsidRPr="0072029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27D8F" w:rsidRPr="0072029E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827D8F" w:rsidRPr="00827D8F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AE3FE3" w:rsidRPr="00C83305">
        <w:rPr>
          <w:rFonts w:ascii="Times New Roman" w:hAnsi="Times New Roman" w:cs="Times New Roman"/>
          <w:sz w:val="24"/>
          <w:szCs w:val="24"/>
          <w:lang w:val="ro-RO"/>
        </w:rPr>
        <w:t xml:space="preserve">art. 5, alin. (4) al Hotărârii Guvernului nr. 21/2015 privind organizarea și funcționarea Ministerului Transporturilor, cu modificările și completările ulterioare, </w:t>
      </w:r>
    </w:p>
    <w:p w:rsidR="00AE3FE3" w:rsidRPr="00C83305" w:rsidRDefault="00D66888" w:rsidP="00AE3FE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83305">
        <w:rPr>
          <w:rFonts w:ascii="Times New Roman" w:hAnsi="Times New Roman" w:cs="Times New Roman"/>
          <w:b/>
          <w:sz w:val="24"/>
          <w:szCs w:val="24"/>
        </w:rPr>
        <w:t>m</w:t>
      </w:r>
      <w:r w:rsidR="00AE3FE3" w:rsidRPr="00C83305">
        <w:rPr>
          <w:rFonts w:ascii="Times New Roman" w:hAnsi="Times New Roman" w:cs="Times New Roman"/>
          <w:b/>
          <w:sz w:val="24"/>
          <w:szCs w:val="24"/>
        </w:rPr>
        <w:t>ini</w:t>
      </w:r>
      <w:r w:rsidRPr="00C83305">
        <w:rPr>
          <w:rFonts w:ascii="Times New Roman" w:hAnsi="Times New Roman" w:cs="Times New Roman"/>
          <w:b/>
          <w:sz w:val="24"/>
          <w:szCs w:val="24"/>
        </w:rPr>
        <w:t>strul</w:t>
      </w:r>
      <w:proofErr w:type="spellEnd"/>
      <w:proofErr w:type="gramEnd"/>
      <w:r w:rsidRPr="00C83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305">
        <w:rPr>
          <w:rFonts w:ascii="Times New Roman" w:hAnsi="Times New Roman" w:cs="Times New Roman"/>
          <w:b/>
          <w:sz w:val="24"/>
          <w:szCs w:val="24"/>
        </w:rPr>
        <w:t>t</w:t>
      </w:r>
      <w:r w:rsidR="00BD67E3" w:rsidRPr="00C83305">
        <w:rPr>
          <w:rFonts w:ascii="Times New Roman" w:hAnsi="Times New Roman" w:cs="Times New Roman"/>
          <w:b/>
          <w:sz w:val="24"/>
          <w:szCs w:val="24"/>
        </w:rPr>
        <w:t>ransporturilor</w:t>
      </w:r>
      <w:proofErr w:type="spellEnd"/>
      <w:r w:rsidR="00BD67E3" w:rsidRPr="00C83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67E3" w:rsidRPr="00C83305">
        <w:rPr>
          <w:rFonts w:ascii="Times New Roman" w:hAnsi="Times New Roman" w:cs="Times New Roman"/>
          <w:b/>
          <w:sz w:val="24"/>
          <w:szCs w:val="24"/>
        </w:rPr>
        <w:t>emite</w:t>
      </w:r>
      <w:proofErr w:type="spellEnd"/>
      <w:r w:rsidR="00BD67E3" w:rsidRPr="00C83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305">
        <w:rPr>
          <w:rFonts w:ascii="Times New Roman" w:hAnsi="Times New Roman" w:cs="Times New Roman"/>
          <w:b/>
          <w:sz w:val="24"/>
          <w:szCs w:val="24"/>
        </w:rPr>
        <w:t>prezentul</w:t>
      </w:r>
      <w:proofErr w:type="spellEnd"/>
      <w:r w:rsidR="00AE3FE3" w:rsidRPr="00C833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3FE3" w:rsidRPr="00C83305">
        <w:rPr>
          <w:rFonts w:ascii="Times New Roman" w:hAnsi="Times New Roman" w:cs="Times New Roman"/>
          <w:b/>
          <w:sz w:val="24"/>
          <w:szCs w:val="24"/>
        </w:rPr>
        <w:t>ordin</w:t>
      </w:r>
      <w:proofErr w:type="spellEnd"/>
      <w:r w:rsidR="00AE3FE3" w:rsidRPr="00C83305">
        <w:rPr>
          <w:rFonts w:ascii="Times New Roman" w:hAnsi="Times New Roman" w:cs="Times New Roman"/>
          <w:b/>
          <w:sz w:val="24"/>
          <w:szCs w:val="24"/>
        </w:rPr>
        <w:t>:</w:t>
      </w:r>
    </w:p>
    <w:p w:rsidR="00FA39A5" w:rsidRDefault="00873E91" w:rsidP="00AE3FE3">
      <w:p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</w:pPr>
      <w:proofErr w:type="spellStart"/>
      <w:r w:rsidRPr="00C83305">
        <w:rPr>
          <w:rFonts w:ascii="Times New Roman" w:hAnsi="Times New Roman" w:cs="Times New Roman"/>
          <w:b/>
          <w:sz w:val="24"/>
          <w:szCs w:val="24"/>
        </w:rPr>
        <w:t>Art.I</w:t>
      </w:r>
      <w:proofErr w:type="spellEnd"/>
      <w:r w:rsidR="00BD67E3" w:rsidRPr="00C83305">
        <w:rPr>
          <w:rFonts w:ascii="Times New Roman" w:hAnsi="Times New Roman" w:cs="Times New Roman"/>
          <w:b/>
          <w:sz w:val="24"/>
          <w:szCs w:val="24"/>
        </w:rPr>
        <w:t>.</w:t>
      </w:r>
      <w:r w:rsidR="00D66888"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D1757B">
        <w:rPr>
          <w:rFonts w:ascii="Times New Roman" w:hAnsi="Times New Roman" w:cs="Times New Roman"/>
          <w:sz w:val="24"/>
          <w:szCs w:val="24"/>
        </w:rPr>
        <w:t>–</w:t>
      </w:r>
      <w:r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D1757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1757B">
        <w:rPr>
          <w:rFonts w:ascii="Times New Roman" w:hAnsi="Times New Roman" w:cs="Times New Roman"/>
          <w:sz w:val="24"/>
          <w:szCs w:val="24"/>
        </w:rPr>
        <w:t>a</w:t>
      </w:r>
      <w:r w:rsidR="00D66888" w:rsidRPr="00C83305">
        <w:rPr>
          <w:rFonts w:ascii="Times New Roman" w:hAnsi="Times New Roman" w:cs="Times New Roman"/>
          <w:sz w:val="24"/>
          <w:szCs w:val="24"/>
        </w:rPr>
        <w:t>rticolul</w:t>
      </w:r>
      <w:proofErr w:type="spellEnd"/>
      <w:r w:rsidR="00D66888" w:rsidRPr="00C83305">
        <w:rPr>
          <w:rFonts w:ascii="Times New Roman" w:hAnsi="Times New Roman" w:cs="Times New Roman"/>
          <w:sz w:val="24"/>
          <w:szCs w:val="24"/>
        </w:rPr>
        <w:t xml:space="preserve"> 22 din </w:t>
      </w:r>
      <w:proofErr w:type="spellStart"/>
      <w:r w:rsidR="00E66F67" w:rsidRPr="00C83305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E66F67"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D66888" w:rsidRPr="00C8330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Ordinul</w:t>
      </w:r>
      <w:r w:rsidR="0072029E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ui</w:t>
      </w:r>
      <w:r w:rsidR="00D66888" w:rsidRPr="00C8330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ministrului transporturilor, construcțiilor și turismului nr.1817/2005, publicat în Monitorul Oficial al României, Partea I, nr.1039 și 1039 bis din 23 noiembrie 2005, cu modificările și completările ulterioare</w:t>
      </w:r>
      <w:r w:rsidR="00827D8F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-</w:t>
      </w:r>
      <w:r w:rsidR="00827D8F" w:rsidRPr="00827D8F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“Instrucțiunile privind revizia tehnică și întreținerea vagoanelor în exploatare nr. 250”</w:t>
      </w:r>
      <w:r w:rsidR="00827D8F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</w:t>
      </w:r>
    </w:p>
    <w:p w:rsidR="00D66888" w:rsidRPr="00FA39A5" w:rsidRDefault="00FA39A5" w:rsidP="00FA39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9A5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se modifică </w:t>
      </w:r>
      <w:r w:rsidR="00D66888" w:rsidRPr="00FA39A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alineat</w:t>
      </w:r>
      <w:r w:rsidR="00D1757B" w:rsidRPr="00FA39A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ul</w:t>
      </w:r>
      <w:r w:rsidR="00D66888" w:rsidRPr="00FA39A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(8)</w:t>
      </w:r>
      <w:r w:rsidR="0072029E" w:rsidRPr="00FA39A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</w:t>
      </w:r>
      <w:r w:rsidR="00827D8F" w:rsidRPr="00FA39A5">
        <w:rPr>
          <w:rFonts w:ascii="Times New Roman" w:eastAsia="Times New Roman" w:hAnsi="Times New Roman" w:cs="Times New Roman"/>
          <w:spacing w:val="-1"/>
          <w:sz w:val="24"/>
          <w:lang w:val="ro-RO"/>
        </w:rPr>
        <w:t>și va avea următorul cuprins</w:t>
      </w:r>
      <w:r w:rsidR="00D66888" w:rsidRPr="00FA39A5">
        <w:rPr>
          <w:rFonts w:ascii="Times New Roman" w:eastAsia="Times New Roman" w:hAnsi="Times New Roman" w:cs="Times New Roman"/>
          <w:spacing w:val="-1"/>
          <w:sz w:val="24"/>
          <w:lang w:val="ro-RO"/>
        </w:rPr>
        <w:t>:</w:t>
      </w:r>
    </w:p>
    <w:p w:rsidR="00AE3FE3" w:rsidRDefault="00D66888" w:rsidP="00AE3FE3">
      <w:pPr>
        <w:jc w:val="both"/>
        <w:rPr>
          <w:rFonts w:ascii="Times New Roman" w:hAnsi="Times New Roman" w:cs="Times New Roman"/>
          <w:sz w:val="24"/>
          <w:szCs w:val="24"/>
        </w:rPr>
      </w:pPr>
      <w:r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BD67E3" w:rsidRPr="00C83305">
        <w:rPr>
          <w:rFonts w:ascii="Times New Roman" w:hAnsi="Times New Roman" w:cs="Times New Roman"/>
          <w:sz w:val="24"/>
          <w:szCs w:val="24"/>
        </w:rPr>
        <w:t>“</w:t>
      </w:r>
      <w:r w:rsidRPr="00C83305">
        <w:rPr>
          <w:rFonts w:ascii="Times New Roman" w:hAnsi="Times New Roman" w:cs="Times New Roman"/>
          <w:b/>
          <w:sz w:val="24"/>
          <w:szCs w:val="24"/>
        </w:rPr>
        <w:t>(8)</w:t>
      </w:r>
      <w:r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vagoanele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călători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scadente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F2043" w:rsidRPr="00C83305">
        <w:rPr>
          <w:rFonts w:ascii="Times New Roman" w:hAnsi="Times New Roman" w:cs="Times New Roman"/>
          <w:sz w:val="24"/>
          <w:szCs w:val="24"/>
        </w:rPr>
        <w:t>repara</w:t>
      </w:r>
      <w:r w:rsidR="00C83305" w:rsidRPr="00C83305">
        <w:rPr>
          <w:rFonts w:ascii="Times New Roman" w:hAnsi="Times New Roman" w:cs="Times New Roman"/>
          <w:sz w:val="24"/>
          <w:szCs w:val="24"/>
        </w:rPr>
        <w:t>ţ</w:t>
      </w:r>
      <w:r w:rsidR="009F2043" w:rsidRPr="00C8330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9F204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43" w:rsidRPr="00C83305">
        <w:rPr>
          <w:rFonts w:ascii="Times New Roman" w:hAnsi="Times New Roman" w:cs="Times New Roman"/>
          <w:sz w:val="24"/>
          <w:szCs w:val="24"/>
        </w:rPr>
        <w:t>planificate</w:t>
      </w:r>
      <w:proofErr w:type="spellEnd"/>
      <w:r w:rsidR="009F2043"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E66F67" w:rsidRPr="00C83305">
        <w:rPr>
          <w:rFonts w:ascii="Times New Roman" w:hAnsi="Times New Roman" w:cs="Times New Roman"/>
          <w:sz w:val="24"/>
          <w:szCs w:val="24"/>
        </w:rPr>
        <w:t xml:space="preserve">de </w:t>
      </w:r>
      <w:r w:rsidR="009F2043" w:rsidRPr="00C83305">
        <w:rPr>
          <w:rFonts w:ascii="Times New Roman" w:hAnsi="Times New Roman" w:cs="Times New Roman"/>
          <w:sz w:val="24"/>
          <w:szCs w:val="24"/>
        </w:rPr>
        <w:t xml:space="preserve">tip </w:t>
      </w:r>
      <w:proofErr w:type="spellStart"/>
      <w:r w:rsidR="00E66F67" w:rsidRPr="00C83305">
        <w:rPr>
          <w:rFonts w:ascii="Times New Roman" w:hAnsi="Times New Roman" w:cs="Times New Roman"/>
          <w:sz w:val="24"/>
          <w:szCs w:val="24"/>
        </w:rPr>
        <w:t>revizie</w:t>
      </w:r>
      <w:proofErr w:type="spellEnd"/>
      <w:r w:rsidR="00E66F67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67" w:rsidRPr="00C83305">
        <w:rPr>
          <w:rFonts w:ascii="Times New Roman" w:hAnsi="Times New Roman" w:cs="Times New Roman"/>
          <w:sz w:val="24"/>
          <w:szCs w:val="24"/>
        </w:rPr>
        <w:t>tehnic</w:t>
      </w:r>
      <w:r w:rsidR="00C83305" w:rsidRPr="00C83305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E66F67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67" w:rsidRPr="00C83305">
        <w:rPr>
          <w:rFonts w:ascii="Times New Roman" w:hAnsi="Times New Roman" w:cs="Times New Roman"/>
          <w:sz w:val="24"/>
          <w:szCs w:val="24"/>
        </w:rPr>
        <w:t>general</w:t>
      </w:r>
      <w:r w:rsidR="00C83305" w:rsidRPr="00C83305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720402">
        <w:rPr>
          <w:rFonts w:ascii="Times New Roman" w:hAnsi="Times New Roman" w:cs="Times New Roman"/>
          <w:sz w:val="24"/>
          <w:szCs w:val="24"/>
        </w:rPr>
        <w:t>- RTG</w:t>
      </w:r>
      <w:r w:rsidR="00720402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E66F67" w:rsidRPr="00C83305">
        <w:rPr>
          <w:rFonts w:ascii="Times New Roman" w:hAnsi="Times New Roman" w:cs="Times New Roman"/>
          <w:sz w:val="24"/>
          <w:szCs w:val="24"/>
        </w:rPr>
        <w:t xml:space="preserve">de tip </w:t>
      </w:r>
      <w:proofErr w:type="spellStart"/>
      <w:r w:rsidR="009F2043" w:rsidRPr="00C83305">
        <w:rPr>
          <w:rFonts w:ascii="Times New Roman" w:hAnsi="Times New Roman" w:cs="Times New Roman"/>
          <w:sz w:val="24"/>
          <w:szCs w:val="24"/>
        </w:rPr>
        <w:t>reparație</w:t>
      </w:r>
      <w:proofErr w:type="spellEnd"/>
      <w:r w:rsidR="009F204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43" w:rsidRPr="00C83305">
        <w:rPr>
          <w:rFonts w:ascii="Times New Roman" w:hAnsi="Times New Roman" w:cs="Times New Roman"/>
          <w:sz w:val="24"/>
          <w:szCs w:val="24"/>
        </w:rPr>
        <w:t>planificat</w:t>
      </w:r>
      <w:r w:rsidR="00C83305" w:rsidRPr="00C83305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360C2F">
        <w:rPr>
          <w:rFonts w:ascii="Times New Roman" w:hAnsi="Times New Roman" w:cs="Times New Roman"/>
          <w:sz w:val="24"/>
          <w:szCs w:val="24"/>
        </w:rPr>
        <w:t xml:space="preserve"> -</w:t>
      </w:r>
      <w:r w:rsidR="00BD67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360C2F" w:rsidRPr="00C83305">
        <w:rPr>
          <w:rFonts w:ascii="Times New Roman" w:hAnsi="Times New Roman" w:cs="Times New Roman"/>
          <w:sz w:val="24"/>
          <w:szCs w:val="24"/>
        </w:rPr>
        <w:t xml:space="preserve">RP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î</w:t>
      </w:r>
      <w:r w:rsidR="00AE3FE3" w:rsidRPr="00C8330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r w:rsidR="00BD67E3" w:rsidRPr="00C83305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i</w:t>
      </w:r>
      <w:r w:rsidR="00BD67E3" w:rsidRPr="00C83305">
        <w:rPr>
          <w:rFonts w:ascii="Times New Roman" w:hAnsi="Times New Roman" w:cs="Times New Roman"/>
          <w:sz w:val="24"/>
          <w:szCs w:val="24"/>
        </w:rPr>
        <w:t>anuarie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2019 – 30</w:t>
      </w:r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2019</w:t>
      </w:r>
      <w:r w:rsidR="00D37E42" w:rsidRPr="00C83305">
        <w:rPr>
          <w:rFonts w:ascii="Times New Roman" w:hAnsi="Times New Roman" w:cs="Times New Roman"/>
          <w:sz w:val="24"/>
          <w:szCs w:val="24"/>
        </w:rPr>
        <w:t>,</w:t>
      </w:r>
      <w:r w:rsidR="00BD67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reparație</w:t>
      </w:r>
      <w:proofErr w:type="spellEnd"/>
      <w:r w:rsidR="00BD67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E3" w:rsidRPr="00C83305">
        <w:rPr>
          <w:rFonts w:ascii="Times New Roman" w:hAnsi="Times New Roman" w:cs="Times New Roman"/>
          <w:sz w:val="24"/>
          <w:szCs w:val="24"/>
        </w:rPr>
        <w:t>planificată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prelungi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majorarea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normei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AE3FE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FE3" w:rsidRPr="00C8330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AE7F1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F13" w:rsidRPr="00C833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E7F13" w:rsidRPr="00C83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F13" w:rsidRPr="00C8330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AE7F13" w:rsidRPr="00C833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E7F13" w:rsidRPr="00C83305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="00AE7F13" w:rsidRPr="00C8330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E7F13" w:rsidRPr="00C83305">
        <w:rPr>
          <w:rFonts w:ascii="Times New Roman" w:hAnsi="Times New Roman" w:cs="Times New Roman"/>
          <w:sz w:val="24"/>
          <w:szCs w:val="24"/>
        </w:rPr>
        <w:t>lim</w:t>
      </w:r>
      <w:r w:rsidR="00AE7F13" w:rsidRPr="00BD4335">
        <w:rPr>
          <w:rFonts w:ascii="Times New Roman" w:hAnsi="Times New Roman" w:cs="Times New Roman"/>
          <w:sz w:val="24"/>
          <w:szCs w:val="24"/>
        </w:rPr>
        <w:t>ită</w:t>
      </w:r>
      <w:proofErr w:type="spellEnd"/>
      <w:r w:rsidR="00AE7F13" w:rsidRPr="00BD4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E7F13" w:rsidRPr="00BD4335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="00AE7F13" w:rsidRPr="00BD4335">
        <w:rPr>
          <w:rFonts w:ascii="Times New Roman" w:hAnsi="Times New Roman" w:cs="Times New Roman"/>
          <w:sz w:val="24"/>
          <w:szCs w:val="24"/>
        </w:rPr>
        <w:t xml:space="preserve"> 30</w:t>
      </w:r>
      <w:r w:rsidR="0010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7BC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1047BC">
        <w:rPr>
          <w:rFonts w:ascii="Times New Roman" w:hAnsi="Times New Roman" w:cs="Times New Roman"/>
          <w:sz w:val="24"/>
          <w:szCs w:val="24"/>
        </w:rPr>
        <w:t xml:space="preserve"> </w:t>
      </w:r>
      <w:r w:rsidR="00AE7F13" w:rsidRPr="00BD4335">
        <w:rPr>
          <w:rFonts w:ascii="Times New Roman" w:hAnsi="Times New Roman" w:cs="Times New Roman"/>
          <w:sz w:val="24"/>
          <w:szCs w:val="24"/>
        </w:rPr>
        <w:t>2019</w:t>
      </w:r>
      <w:r w:rsidR="00AE3FE3" w:rsidRPr="00BD4335">
        <w:rPr>
          <w:rFonts w:ascii="Times New Roman" w:hAnsi="Times New Roman" w:cs="Times New Roman"/>
          <w:sz w:val="24"/>
          <w:szCs w:val="24"/>
        </w:rPr>
        <w:t>.</w:t>
      </w:r>
      <w:r w:rsidR="00D1757B">
        <w:rPr>
          <w:rFonts w:ascii="Times New Roman" w:hAnsi="Times New Roman" w:cs="Times New Roman"/>
          <w:sz w:val="24"/>
          <w:szCs w:val="24"/>
        </w:rPr>
        <w:t>”</w:t>
      </w:r>
    </w:p>
    <w:p w:rsidR="00FA39A5" w:rsidRPr="00FA39A5" w:rsidRDefault="00FA39A5" w:rsidP="00FA39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9A5"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lang w:val="ro-RO"/>
        </w:rPr>
        <w:t xml:space="preserve">completeaza cu </w:t>
      </w:r>
      <w:r w:rsidRPr="00FA39A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alineatul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nou </w:t>
      </w:r>
      <w:r w:rsidRPr="00FA39A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10</w:t>
      </w:r>
      <w:r w:rsidRPr="00FA39A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) </w:t>
      </w:r>
      <w:r w:rsidRPr="00FA39A5">
        <w:rPr>
          <w:rFonts w:ascii="Times New Roman" w:eastAsia="Times New Roman" w:hAnsi="Times New Roman" w:cs="Times New Roman"/>
          <w:spacing w:val="-1"/>
          <w:sz w:val="24"/>
          <w:lang w:val="ro-RO"/>
        </w:rPr>
        <w:t>și va avea următorul cuprins:</w:t>
      </w:r>
    </w:p>
    <w:p w:rsidR="00FA39A5" w:rsidRPr="00BD4335" w:rsidRDefault="00FA39A5" w:rsidP="00FA39A5">
      <w:pPr>
        <w:jc w:val="both"/>
        <w:rPr>
          <w:rFonts w:ascii="Times New Roman" w:hAnsi="Times New Roman" w:cs="Times New Roman"/>
          <w:sz w:val="24"/>
          <w:szCs w:val="24"/>
        </w:rPr>
      </w:pPr>
      <w:r w:rsidRPr="00BD43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D4335">
        <w:rPr>
          <w:rFonts w:ascii="Times New Roman" w:hAnsi="Times New Roman" w:cs="Times New Roman"/>
          <w:b/>
          <w:sz w:val="24"/>
          <w:szCs w:val="24"/>
        </w:rPr>
        <w:t>(10)</w:t>
      </w:r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reparație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planificată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vagoanele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călători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conform art.22 (8) din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, se face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revizii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planificate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revizie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intermediară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D4335">
        <w:rPr>
          <w:rFonts w:ascii="Times New Roman" w:hAnsi="Times New Roman" w:cs="Times New Roman"/>
          <w:sz w:val="24"/>
          <w:szCs w:val="24"/>
        </w:rPr>
        <w:t xml:space="preserve"> RTI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subunitățile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feroviar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ERI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specificații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Feroviară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AFER”</w:t>
      </w:r>
      <w:r w:rsidRPr="00BD4335">
        <w:rPr>
          <w:rFonts w:ascii="Times New Roman" w:hAnsi="Times New Roman" w:cs="Times New Roman"/>
          <w:sz w:val="24"/>
          <w:szCs w:val="24"/>
        </w:rPr>
        <w:t>.</w:t>
      </w:r>
    </w:p>
    <w:p w:rsidR="00AE3FE3" w:rsidRPr="00BD4335" w:rsidRDefault="00AE3FE3" w:rsidP="00AE3F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335">
        <w:rPr>
          <w:rFonts w:ascii="Times New Roman" w:hAnsi="Times New Roman" w:cs="Times New Roman"/>
          <w:b/>
          <w:sz w:val="24"/>
          <w:szCs w:val="24"/>
        </w:rPr>
        <w:t>Art.</w:t>
      </w:r>
      <w:r w:rsidR="00873E91" w:rsidRPr="00BD4335">
        <w:rPr>
          <w:rFonts w:ascii="Times New Roman" w:hAnsi="Times New Roman" w:cs="Times New Roman"/>
          <w:b/>
          <w:sz w:val="24"/>
          <w:szCs w:val="24"/>
        </w:rPr>
        <w:t>I</w:t>
      </w:r>
      <w:r w:rsidR="00D37E42" w:rsidRPr="00BD4335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D4335">
        <w:rPr>
          <w:rFonts w:ascii="Times New Roman" w:hAnsi="Times New Roman" w:cs="Times New Roman"/>
          <w:b/>
          <w:sz w:val="24"/>
          <w:szCs w:val="24"/>
        </w:rPr>
        <w:t>.</w:t>
      </w:r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r w:rsidR="00873E91" w:rsidRPr="00BD433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20402" w:rsidRPr="00BD433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720402"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402" w:rsidRPr="00BD4335">
        <w:rPr>
          <w:rFonts w:ascii="Times New Roman" w:hAnsi="Times New Roman" w:cs="Times New Roman"/>
          <w:sz w:val="24"/>
          <w:szCs w:val="24"/>
        </w:rPr>
        <w:t>Feroviară</w:t>
      </w:r>
      <w:proofErr w:type="spellEnd"/>
      <w:r w:rsidR="00720402"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402" w:rsidRPr="00BD4335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720402">
        <w:rPr>
          <w:rFonts w:ascii="Times New Roman" w:hAnsi="Times New Roman" w:cs="Times New Roman"/>
          <w:sz w:val="24"/>
          <w:szCs w:val="24"/>
        </w:rPr>
        <w:t xml:space="preserve"> - AFER</w:t>
      </w:r>
      <w:r w:rsidR="00720402"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2F" w:rsidRPr="00C833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2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2F">
        <w:rPr>
          <w:rFonts w:ascii="Times New Roman" w:hAnsi="Times New Roman" w:cs="Times New Roman"/>
          <w:sz w:val="24"/>
          <w:szCs w:val="24"/>
        </w:rPr>
        <w:t>o</w:t>
      </w:r>
      <w:r w:rsidRPr="00BD4335">
        <w:rPr>
          <w:rFonts w:ascii="Times New Roman" w:hAnsi="Times New Roman" w:cs="Times New Roman"/>
          <w:sz w:val="24"/>
          <w:szCs w:val="24"/>
        </w:rPr>
        <w:t>perat</w:t>
      </w:r>
      <w:r w:rsidR="00BD67E3" w:rsidRPr="00BD4335">
        <w:rPr>
          <w:rFonts w:ascii="Times New Roman" w:hAnsi="Times New Roman" w:cs="Times New Roman"/>
          <w:sz w:val="24"/>
          <w:szCs w:val="24"/>
        </w:rPr>
        <w:t>orii</w:t>
      </w:r>
      <w:proofErr w:type="spellEnd"/>
      <w:r w:rsidR="00BD67E3" w:rsidRPr="00BD4335">
        <w:rPr>
          <w:rFonts w:ascii="Times New Roman" w:hAnsi="Times New Roman" w:cs="Times New Roman"/>
          <w:sz w:val="24"/>
          <w:szCs w:val="24"/>
        </w:rPr>
        <w:t xml:space="preserve"> de transport </w:t>
      </w:r>
      <w:proofErr w:type="spellStart"/>
      <w:r w:rsidR="00BD67E3" w:rsidRPr="00BD4335">
        <w:rPr>
          <w:rFonts w:ascii="Times New Roman" w:hAnsi="Times New Roman" w:cs="Times New Roman"/>
          <w:sz w:val="24"/>
          <w:szCs w:val="24"/>
        </w:rPr>
        <w:t>feroviar</w:t>
      </w:r>
      <w:proofErr w:type="spellEnd"/>
      <w:r w:rsidR="00BD67E3" w:rsidRPr="00BD4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67E3" w:rsidRPr="00BD4335">
        <w:rPr>
          <w:rFonts w:ascii="Times New Roman" w:hAnsi="Times New Roman" w:cs="Times New Roman"/>
          <w:sz w:val="24"/>
          <w:szCs w:val="24"/>
        </w:rPr>
        <w:t>că</w:t>
      </w:r>
      <w:r w:rsidRPr="00BD4335">
        <w:rPr>
          <w:rFonts w:ascii="Times New Roman" w:hAnsi="Times New Roman" w:cs="Times New Roman"/>
          <w:sz w:val="24"/>
          <w:szCs w:val="24"/>
        </w:rPr>
        <w:t>l</w:t>
      </w:r>
      <w:r w:rsidR="009F2043" w:rsidRPr="00BD4335">
        <w:rPr>
          <w:rFonts w:ascii="Times New Roman" w:hAnsi="Times New Roman" w:cs="Times New Roman"/>
          <w:sz w:val="24"/>
          <w:szCs w:val="24"/>
        </w:rPr>
        <w:t>ă</w:t>
      </w:r>
      <w:r w:rsidRPr="00BD4335">
        <w:rPr>
          <w:rFonts w:ascii="Times New Roman" w:hAnsi="Times New Roman" w:cs="Times New Roman"/>
          <w:sz w:val="24"/>
          <w:szCs w:val="24"/>
        </w:rPr>
        <w:t>tori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r w:rsidR="009F2043" w:rsidRPr="00BD4335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9F2043" w:rsidRPr="00BD4335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="009F2043"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43" w:rsidRPr="00BD4335">
        <w:rPr>
          <w:rFonts w:ascii="Times New Roman" w:hAnsi="Times New Roman" w:cs="Times New Roman"/>
          <w:sz w:val="24"/>
          <w:szCs w:val="24"/>
        </w:rPr>
        <w:t>vagoane</w:t>
      </w:r>
      <w:proofErr w:type="spellEnd"/>
      <w:r w:rsidR="009F2043" w:rsidRPr="00BD43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2043" w:rsidRPr="00BD4335">
        <w:rPr>
          <w:rFonts w:ascii="Times New Roman" w:hAnsi="Times New Roman" w:cs="Times New Roman"/>
          <w:sz w:val="24"/>
          <w:szCs w:val="24"/>
        </w:rPr>
        <w:t>călători</w:t>
      </w:r>
      <w:proofErr w:type="spellEnd"/>
      <w:r w:rsidR="00720402">
        <w:rPr>
          <w:rFonts w:ascii="Times New Roman" w:hAnsi="Times New Roman" w:cs="Times New Roman"/>
          <w:sz w:val="24"/>
          <w:szCs w:val="24"/>
        </w:rPr>
        <w:t>,</w:t>
      </w:r>
      <w:r w:rsidR="009F2043"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2E7CC7" w:rsidRPr="00BD4335">
        <w:rPr>
          <w:rFonts w:ascii="Times New Roman" w:hAnsi="Times New Roman" w:cs="Times New Roman"/>
          <w:sz w:val="24"/>
          <w:szCs w:val="24"/>
        </w:rPr>
        <w:t>î</w:t>
      </w:r>
      <w:r w:rsidRPr="00BD4335">
        <w:rPr>
          <w:rFonts w:ascii="Times New Roman" w:hAnsi="Times New Roman" w:cs="Times New Roman"/>
          <w:sz w:val="24"/>
          <w:szCs w:val="24"/>
        </w:rPr>
        <w:t>ndeplinire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>.</w:t>
      </w:r>
    </w:p>
    <w:p w:rsidR="00873E91" w:rsidRPr="00BD4335" w:rsidRDefault="00873E91" w:rsidP="00AE3F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335">
        <w:rPr>
          <w:rFonts w:ascii="Times New Roman" w:hAnsi="Times New Roman" w:cs="Times New Roman"/>
          <w:b/>
          <w:sz w:val="24"/>
          <w:szCs w:val="24"/>
        </w:rPr>
        <w:t>Art.I</w:t>
      </w:r>
      <w:r w:rsidR="00D37E42" w:rsidRPr="00BD4335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Pr="00BD4335">
        <w:rPr>
          <w:rFonts w:ascii="Times New Roman" w:hAnsi="Times New Roman" w:cs="Times New Roman"/>
          <w:b/>
          <w:sz w:val="24"/>
          <w:szCs w:val="24"/>
        </w:rPr>
        <w:t>.</w:t>
      </w:r>
      <w:r w:rsidRPr="00BD433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D4335">
        <w:rPr>
          <w:rFonts w:ascii="Times New Roman" w:hAnsi="Times New Roman" w:cs="Times New Roman"/>
          <w:sz w:val="24"/>
          <w:szCs w:val="24"/>
        </w:rPr>
        <w:t xml:space="preserve"> </w:t>
      </w:r>
      <w:r w:rsidRPr="00BD433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Monitorul Oficial al României, Partea I</w:t>
      </w:r>
      <w:r w:rsidR="0072040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</w:t>
      </w:r>
      <w:proofErr w:type="spellStart"/>
      <w:r w:rsidR="00360C2F" w:rsidRPr="00C833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2040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intr</w:t>
      </w:r>
      <w:r w:rsidR="00360C2F" w:rsidRPr="00BD4335">
        <w:rPr>
          <w:rFonts w:ascii="Times New Roman" w:hAnsi="Times New Roman" w:cs="Times New Roman"/>
          <w:sz w:val="24"/>
          <w:szCs w:val="24"/>
        </w:rPr>
        <w:t>ă</w:t>
      </w:r>
      <w:r w:rsidR="0072040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</w:t>
      </w:r>
      <w:r w:rsidR="00360C2F" w:rsidRPr="00C83305">
        <w:rPr>
          <w:rFonts w:ascii="Times New Roman" w:hAnsi="Times New Roman" w:cs="Times New Roman"/>
          <w:sz w:val="24"/>
          <w:szCs w:val="24"/>
        </w:rPr>
        <w:t>î</w:t>
      </w:r>
      <w:r w:rsidR="0072040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n vigoare la data de 01</w:t>
      </w:r>
      <w:r w:rsidR="00360C2F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 xml:space="preserve"> ianuarie </w:t>
      </w:r>
      <w:r w:rsidR="00720402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2019</w:t>
      </w:r>
      <w:r w:rsidRPr="00BD4335">
        <w:rPr>
          <w:rFonts w:ascii="Times New Roman" w:eastAsia="Times New Roman" w:hAnsi="Times New Roman" w:cs="Times New Roman"/>
          <w:color w:val="000000"/>
          <w:spacing w:val="-1"/>
          <w:sz w:val="24"/>
          <w:lang w:val="ro-RO"/>
        </w:rPr>
        <w:t>.</w:t>
      </w:r>
    </w:p>
    <w:p w:rsidR="00AE3FE3" w:rsidRPr="00BD4335" w:rsidRDefault="003A64AF" w:rsidP="00AE3F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4335">
        <w:rPr>
          <w:rFonts w:ascii="Times New Roman" w:hAnsi="Times New Roman" w:cs="Times New Roman"/>
          <w:b/>
          <w:sz w:val="24"/>
          <w:szCs w:val="24"/>
        </w:rPr>
        <w:t>Ministru</w:t>
      </w:r>
      <w:proofErr w:type="spellEnd"/>
      <w:r w:rsidRPr="00BD43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335">
        <w:rPr>
          <w:rFonts w:ascii="Times New Roman" w:hAnsi="Times New Roman" w:cs="Times New Roman"/>
          <w:b/>
          <w:sz w:val="24"/>
          <w:szCs w:val="24"/>
        </w:rPr>
        <w:t>t</w:t>
      </w:r>
      <w:r w:rsidR="001663F4" w:rsidRPr="00BD4335">
        <w:rPr>
          <w:rFonts w:ascii="Times New Roman" w:hAnsi="Times New Roman" w:cs="Times New Roman"/>
          <w:b/>
          <w:sz w:val="24"/>
          <w:szCs w:val="24"/>
        </w:rPr>
        <w:t>ransporturilor</w:t>
      </w:r>
      <w:proofErr w:type="spellEnd"/>
    </w:p>
    <w:p w:rsidR="00AE3FE3" w:rsidRPr="00BD4335" w:rsidRDefault="00AE3FE3" w:rsidP="00AE3F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35">
        <w:rPr>
          <w:rFonts w:ascii="Times New Roman" w:hAnsi="Times New Roman" w:cs="Times New Roman"/>
          <w:b/>
          <w:sz w:val="24"/>
          <w:szCs w:val="24"/>
        </w:rPr>
        <w:t xml:space="preserve">LUCIAN </w:t>
      </w:r>
      <w:r w:rsidR="00BD4335" w:rsidRPr="00BD4335">
        <w:rPr>
          <w:rFonts w:ascii="Times New Roman" w:hAnsi="Times New Roman" w:cs="Times New Roman"/>
          <w:b/>
          <w:sz w:val="24"/>
          <w:szCs w:val="24"/>
        </w:rPr>
        <w:t>Ş</w:t>
      </w:r>
      <w:r w:rsidRPr="00BD4335">
        <w:rPr>
          <w:rFonts w:ascii="Times New Roman" w:hAnsi="Times New Roman" w:cs="Times New Roman"/>
          <w:b/>
          <w:sz w:val="24"/>
          <w:szCs w:val="24"/>
        </w:rPr>
        <w:t>OVA</w:t>
      </w:r>
    </w:p>
    <w:p w:rsidR="00D1757B" w:rsidRPr="00BD4335" w:rsidRDefault="00D1757B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4AF" w:rsidRDefault="003A64AF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757B" w:rsidRPr="00BD4335" w:rsidRDefault="00D1757B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>SECRETAR DE STAT</w:t>
      </w:r>
    </w:p>
    <w:p w:rsidR="00AE3FE3" w:rsidRPr="00BD4335" w:rsidRDefault="002E7CC7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4335">
        <w:rPr>
          <w:rFonts w:ascii="Times New Roman" w:hAnsi="Times New Roman" w:cs="Times New Roman"/>
          <w:sz w:val="20"/>
          <w:szCs w:val="20"/>
        </w:rPr>
        <w:t>CĂLIN CRISTIAN FORȚ</w:t>
      </w: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E3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9A5" w:rsidRPr="00BD4335" w:rsidRDefault="00FA39A5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>SECRETAR GENERAL</w:t>
      </w:r>
    </w:p>
    <w:p w:rsidR="00AE3FE3" w:rsidRPr="00BD4335" w:rsidRDefault="002E7CC7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4335">
        <w:rPr>
          <w:rFonts w:ascii="Times New Roman" w:hAnsi="Times New Roman" w:cs="Times New Roman"/>
          <w:sz w:val="20"/>
          <w:szCs w:val="20"/>
        </w:rPr>
        <w:t>ELENA PETRAȘ</w:t>
      </w:r>
      <w:r w:rsidR="00AE3FE3" w:rsidRPr="00BD4335">
        <w:rPr>
          <w:rFonts w:ascii="Times New Roman" w:hAnsi="Times New Roman" w:cs="Times New Roman"/>
          <w:sz w:val="20"/>
          <w:szCs w:val="20"/>
        </w:rPr>
        <w:t>CU</w:t>
      </w: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E3" w:rsidRPr="00BD4335" w:rsidRDefault="002E7CC7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 xml:space="preserve">DIRECȚIA </w:t>
      </w:r>
      <w:r w:rsidR="003A64AF" w:rsidRPr="00BD4335">
        <w:rPr>
          <w:rFonts w:ascii="Times New Roman" w:hAnsi="Times New Roman" w:cs="Times New Roman"/>
          <w:b/>
          <w:sz w:val="20"/>
          <w:szCs w:val="20"/>
        </w:rPr>
        <w:t xml:space="preserve">AVIZARE </w:t>
      </w:r>
    </w:p>
    <w:p w:rsidR="00AE3FE3" w:rsidRPr="00BD4335" w:rsidRDefault="00301F2B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DIRECTOR</w:t>
      </w:r>
    </w:p>
    <w:p w:rsidR="003A64AF" w:rsidRPr="00BD4335" w:rsidRDefault="00301F2B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TUDOR BIACIU</w:t>
      </w: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E3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9A5" w:rsidRPr="00BD4335" w:rsidRDefault="00FA39A5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D4335">
        <w:rPr>
          <w:rFonts w:ascii="Times New Roman" w:hAnsi="Times New Roman" w:cs="Times New Roman"/>
          <w:b/>
          <w:sz w:val="20"/>
          <w:szCs w:val="20"/>
        </w:rPr>
        <w:t>DIREC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Ţ</w:t>
      </w:r>
      <w:r w:rsidRPr="00BD4335">
        <w:rPr>
          <w:rFonts w:ascii="Times New Roman" w:hAnsi="Times New Roman" w:cs="Times New Roman"/>
          <w:b/>
          <w:sz w:val="20"/>
          <w:szCs w:val="20"/>
        </w:rPr>
        <w:t>IA  TRANSPORT</w:t>
      </w:r>
      <w:proofErr w:type="gramEnd"/>
      <w:r w:rsidRPr="00BD4335">
        <w:rPr>
          <w:rFonts w:ascii="Times New Roman" w:hAnsi="Times New Roman" w:cs="Times New Roman"/>
          <w:b/>
          <w:sz w:val="20"/>
          <w:szCs w:val="20"/>
        </w:rPr>
        <w:t xml:space="preserve"> FEROVIAR</w:t>
      </w: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>DIRECTOR</w:t>
      </w:r>
    </w:p>
    <w:p w:rsidR="00AE3FE3" w:rsidRPr="00BD4335" w:rsidRDefault="002E7CC7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4335">
        <w:rPr>
          <w:rFonts w:ascii="Times New Roman" w:hAnsi="Times New Roman" w:cs="Times New Roman"/>
          <w:sz w:val="20"/>
          <w:szCs w:val="20"/>
        </w:rPr>
        <w:t xml:space="preserve">RODICA </w:t>
      </w:r>
      <w:r w:rsidR="003A64AF" w:rsidRPr="00BD4335">
        <w:rPr>
          <w:rFonts w:ascii="Times New Roman" w:hAnsi="Times New Roman" w:cs="Times New Roman"/>
          <w:sz w:val="20"/>
          <w:szCs w:val="20"/>
        </w:rPr>
        <w:t xml:space="preserve">- </w:t>
      </w:r>
      <w:r w:rsidRPr="00BD4335">
        <w:rPr>
          <w:rFonts w:ascii="Times New Roman" w:hAnsi="Times New Roman" w:cs="Times New Roman"/>
          <w:sz w:val="20"/>
          <w:szCs w:val="20"/>
        </w:rPr>
        <w:t>MARINELA PETRICĂ</w:t>
      </w:r>
    </w:p>
    <w:p w:rsidR="00AE3FE3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39A5" w:rsidRPr="00BD4335" w:rsidRDefault="00FA39A5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>AUTORITATEA FEROVIAR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Ă</w:t>
      </w:r>
      <w:r w:rsidRPr="00BD4335">
        <w:rPr>
          <w:rFonts w:ascii="Times New Roman" w:hAnsi="Times New Roman" w:cs="Times New Roman"/>
          <w:b/>
          <w:sz w:val="20"/>
          <w:szCs w:val="20"/>
        </w:rPr>
        <w:t xml:space="preserve"> ROM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Â</w:t>
      </w:r>
      <w:r w:rsidRPr="00BD4335">
        <w:rPr>
          <w:rFonts w:ascii="Times New Roman" w:hAnsi="Times New Roman" w:cs="Times New Roman"/>
          <w:b/>
          <w:sz w:val="20"/>
          <w:szCs w:val="20"/>
        </w:rPr>
        <w:t>N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Ă</w:t>
      </w:r>
      <w:r w:rsidRPr="00BD4335">
        <w:rPr>
          <w:rFonts w:ascii="Times New Roman" w:hAnsi="Times New Roman" w:cs="Times New Roman"/>
          <w:b/>
          <w:sz w:val="20"/>
          <w:szCs w:val="20"/>
        </w:rPr>
        <w:t xml:space="preserve"> – AFER</w:t>
      </w: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>DIRECTOR GENERAL</w:t>
      </w:r>
    </w:p>
    <w:p w:rsidR="00AE3FE3" w:rsidRPr="00BD4335" w:rsidRDefault="002E7CC7" w:rsidP="00AE3FE3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4335">
        <w:rPr>
          <w:rFonts w:ascii="Times New Roman" w:hAnsi="Times New Roman" w:cs="Times New Roman"/>
          <w:sz w:val="20"/>
          <w:szCs w:val="20"/>
        </w:rPr>
        <w:t>MARIAN MIHAIL CĂLIN</w:t>
      </w: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>SOCIETATEA NA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Ţ</w:t>
      </w:r>
      <w:r w:rsidRPr="00BD4335">
        <w:rPr>
          <w:rFonts w:ascii="Times New Roman" w:hAnsi="Times New Roman" w:cs="Times New Roman"/>
          <w:b/>
          <w:sz w:val="20"/>
          <w:szCs w:val="20"/>
        </w:rPr>
        <w:t>IONAL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Ă</w:t>
      </w:r>
      <w:r w:rsidRPr="00BD4335">
        <w:rPr>
          <w:rFonts w:ascii="Times New Roman" w:hAnsi="Times New Roman" w:cs="Times New Roman"/>
          <w:b/>
          <w:sz w:val="20"/>
          <w:szCs w:val="20"/>
        </w:rPr>
        <w:t xml:space="preserve"> DE TRANSPORT FEROVIAR DE C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Ă</w:t>
      </w:r>
      <w:r w:rsidRPr="00BD4335">
        <w:rPr>
          <w:rFonts w:ascii="Times New Roman" w:hAnsi="Times New Roman" w:cs="Times New Roman"/>
          <w:b/>
          <w:sz w:val="20"/>
          <w:szCs w:val="20"/>
        </w:rPr>
        <w:t>L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Ă</w:t>
      </w:r>
      <w:r w:rsidRPr="00BD4335">
        <w:rPr>
          <w:rFonts w:ascii="Times New Roman" w:hAnsi="Times New Roman" w:cs="Times New Roman"/>
          <w:b/>
          <w:sz w:val="20"/>
          <w:szCs w:val="20"/>
        </w:rPr>
        <w:t>TORI</w:t>
      </w: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>“CFR C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Ă</w:t>
      </w:r>
      <w:r w:rsidRPr="00BD4335">
        <w:rPr>
          <w:rFonts w:ascii="Times New Roman" w:hAnsi="Times New Roman" w:cs="Times New Roman"/>
          <w:b/>
          <w:sz w:val="20"/>
          <w:szCs w:val="20"/>
        </w:rPr>
        <w:t>L</w:t>
      </w:r>
      <w:r w:rsidR="00BD4335" w:rsidRPr="00BD4335">
        <w:rPr>
          <w:rFonts w:ascii="Times New Roman" w:hAnsi="Times New Roman" w:cs="Times New Roman"/>
          <w:b/>
          <w:sz w:val="20"/>
          <w:szCs w:val="20"/>
        </w:rPr>
        <w:t>Ă</w:t>
      </w:r>
      <w:r w:rsidRPr="00BD4335">
        <w:rPr>
          <w:rFonts w:ascii="Times New Roman" w:hAnsi="Times New Roman" w:cs="Times New Roman"/>
          <w:b/>
          <w:sz w:val="20"/>
          <w:szCs w:val="20"/>
        </w:rPr>
        <w:t>TORI” – S.A.</w:t>
      </w:r>
    </w:p>
    <w:p w:rsidR="00AE3FE3" w:rsidRPr="00BD4335" w:rsidRDefault="00AE3FE3" w:rsidP="00AE3F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b/>
          <w:sz w:val="20"/>
          <w:szCs w:val="20"/>
        </w:rPr>
        <w:t>DIRECTOR GENERAL</w:t>
      </w:r>
    </w:p>
    <w:p w:rsidR="00AE3FE3" w:rsidRPr="00BD4335" w:rsidRDefault="00AE3FE3" w:rsidP="00BD67E3">
      <w:pPr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335">
        <w:rPr>
          <w:rFonts w:ascii="Times New Roman" w:hAnsi="Times New Roman" w:cs="Times New Roman"/>
          <w:sz w:val="20"/>
          <w:szCs w:val="20"/>
        </w:rPr>
        <w:t>LEON B</w:t>
      </w:r>
      <w:r w:rsidR="00BD4335" w:rsidRPr="00BD4335">
        <w:rPr>
          <w:rFonts w:ascii="Times New Roman" w:hAnsi="Times New Roman" w:cs="Times New Roman"/>
          <w:sz w:val="20"/>
          <w:szCs w:val="20"/>
        </w:rPr>
        <w:t>Ă</w:t>
      </w:r>
      <w:r w:rsidRPr="00BD4335">
        <w:rPr>
          <w:rFonts w:ascii="Times New Roman" w:hAnsi="Times New Roman" w:cs="Times New Roman"/>
          <w:sz w:val="20"/>
          <w:szCs w:val="20"/>
        </w:rPr>
        <w:t>RBULESCU</w:t>
      </w:r>
    </w:p>
    <w:sectPr w:rsidR="00AE3FE3" w:rsidRPr="00BD4335" w:rsidSect="00873E91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D5E09"/>
    <w:multiLevelType w:val="hybridMultilevel"/>
    <w:tmpl w:val="B0D8BD24"/>
    <w:lvl w:ilvl="0" w:tplc="C4822B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D62FCF"/>
    <w:multiLevelType w:val="hybridMultilevel"/>
    <w:tmpl w:val="A830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7D"/>
    <w:rsid w:val="000565FD"/>
    <w:rsid w:val="0009358B"/>
    <w:rsid w:val="001047BC"/>
    <w:rsid w:val="001663F4"/>
    <w:rsid w:val="002E7CC7"/>
    <w:rsid w:val="00301F2B"/>
    <w:rsid w:val="00360C2F"/>
    <w:rsid w:val="003A64AF"/>
    <w:rsid w:val="003C1E85"/>
    <w:rsid w:val="003F057D"/>
    <w:rsid w:val="00434B55"/>
    <w:rsid w:val="00531C26"/>
    <w:rsid w:val="0072029E"/>
    <w:rsid w:val="00720402"/>
    <w:rsid w:val="00827D8F"/>
    <w:rsid w:val="00837EAF"/>
    <w:rsid w:val="00873E91"/>
    <w:rsid w:val="00882D8E"/>
    <w:rsid w:val="00911E98"/>
    <w:rsid w:val="00964781"/>
    <w:rsid w:val="009B04E5"/>
    <w:rsid w:val="009F2043"/>
    <w:rsid w:val="00A62FEF"/>
    <w:rsid w:val="00AA1298"/>
    <w:rsid w:val="00AE3FE3"/>
    <w:rsid w:val="00AE7F13"/>
    <w:rsid w:val="00BD4335"/>
    <w:rsid w:val="00BD67E3"/>
    <w:rsid w:val="00BF2F55"/>
    <w:rsid w:val="00C83305"/>
    <w:rsid w:val="00CC4C05"/>
    <w:rsid w:val="00D1757B"/>
    <w:rsid w:val="00D37E42"/>
    <w:rsid w:val="00D551C6"/>
    <w:rsid w:val="00D66888"/>
    <w:rsid w:val="00D67EE1"/>
    <w:rsid w:val="00D71755"/>
    <w:rsid w:val="00E24DB7"/>
    <w:rsid w:val="00E36775"/>
    <w:rsid w:val="00E66F67"/>
    <w:rsid w:val="00F24CD4"/>
    <w:rsid w:val="00F5058A"/>
    <w:rsid w:val="00FA39A5"/>
    <w:rsid w:val="00FD4189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EFEE5-C835-42CE-BFB5-94B34904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85"/>
    <w:pPr>
      <w:tabs>
        <w:tab w:val="center" w:pos="4703"/>
        <w:tab w:val="right" w:pos="9406"/>
      </w:tabs>
      <w:spacing w:before="160"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3C1E85"/>
    <w:rPr>
      <w:rFonts w:ascii="Trebuchet MS" w:hAnsi="Trebuchet MS" w:cs="Open Sans"/>
      <w:color w:val="000000"/>
      <w:lang w:val="ro-RO"/>
    </w:rPr>
  </w:style>
  <w:style w:type="paragraph" w:styleId="ListParagraph">
    <w:name w:val="List Paragraph"/>
    <w:basedOn w:val="Normal"/>
    <w:uiPriority w:val="34"/>
    <w:qFormat/>
    <w:rsid w:val="00AE3FE3"/>
    <w:pPr>
      <w:spacing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AE3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DRAGOMIR, Petrica</dc:creator>
  <cp:keywords/>
  <dc:description/>
  <cp:lastModifiedBy>IONESCU, Cezar Alexandru</cp:lastModifiedBy>
  <cp:revision>3</cp:revision>
  <cp:lastPrinted>2018-10-31T07:08:00Z</cp:lastPrinted>
  <dcterms:created xsi:type="dcterms:W3CDTF">2018-11-28T10:33:00Z</dcterms:created>
  <dcterms:modified xsi:type="dcterms:W3CDTF">2018-11-28T10:37:00Z</dcterms:modified>
</cp:coreProperties>
</file>